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9E1BE" w14:textId="603AE1A5" w:rsidR="00E67537" w:rsidRDefault="0082156E" w:rsidP="0082156E">
      <w:pPr>
        <w:jc w:val="center"/>
        <w:rPr>
          <w:rFonts w:ascii="Baskerville" w:hAnsi="Baskerville"/>
          <w:b/>
          <w:bCs/>
          <w:sz w:val="32"/>
          <w:szCs w:val="32"/>
        </w:rPr>
      </w:pPr>
      <w:r w:rsidRPr="0082156E">
        <w:rPr>
          <w:rFonts w:ascii="Baskerville" w:hAnsi="Baskerville"/>
          <w:sz w:val="32"/>
          <w:szCs w:val="32"/>
        </w:rPr>
        <w:t>Rana</w:t>
      </w:r>
      <w:r w:rsidRPr="0082156E">
        <w:rPr>
          <w:rFonts w:ascii="Baskerville" w:hAnsi="Baskerville"/>
          <w:b/>
          <w:bCs/>
          <w:sz w:val="32"/>
          <w:szCs w:val="32"/>
        </w:rPr>
        <w:t xml:space="preserve"> Esfandiary</w:t>
      </w:r>
    </w:p>
    <w:p w14:paraId="4DEF514E" w14:textId="62AA0683" w:rsidR="0082156E" w:rsidRPr="00F90D0F" w:rsidRDefault="0082156E" w:rsidP="0082156E">
      <w:pPr>
        <w:jc w:val="center"/>
        <w:rPr>
          <w:rFonts w:ascii="Baskerville" w:hAnsi="Baskerville"/>
          <w:sz w:val="20"/>
          <w:szCs w:val="20"/>
        </w:rPr>
      </w:pPr>
      <w:r w:rsidRPr="00F90D0F">
        <w:rPr>
          <w:rFonts w:ascii="Baskerville" w:hAnsi="Baskerville"/>
          <w:sz w:val="20"/>
          <w:szCs w:val="20"/>
        </w:rPr>
        <w:t xml:space="preserve">Assistant </w:t>
      </w:r>
      <w:proofErr w:type="gramStart"/>
      <w:r w:rsidRPr="00F90D0F">
        <w:rPr>
          <w:rFonts w:ascii="Baskerville" w:hAnsi="Baskerville"/>
          <w:sz w:val="20"/>
          <w:szCs w:val="20"/>
        </w:rPr>
        <w:t>Professor .</w:t>
      </w:r>
      <w:proofErr w:type="gramEnd"/>
      <w:r w:rsidRPr="00F90D0F">
        <w:rPr>
          <w:rFonts w:ascii="Baskerville" w:hAnsi="Baskerville"/>
          <w:sz w:val="20"/>
          <w:szCs w:val="20"/>
        </w:rPr>
        <w:t xml:space="preserve"> Department of Theatre &amp; </w:t>
      </w:r>
      <w:proofErr w:type="gramStart"/>
      <w:r w:rsidRPr="00F90D0F">
        <w:rPr>
          <w:rFonts w:ascii="Baskerville" w:hAnsi="Baskerville"/>
          <w:sz w:val="20"/>
          <w:szCs w:val="20"/>
        </w:rPr>
        <w:t>Dance .</w:t>
      </w:r>
      <w:proofErr w:type="gramEnd"/>
      <w:r w:rsidRPr="00F90D0F">
        <w:rPr>
          <w:rFonts w:ascii="Baskerville" w:hAnsi="Baskerville"/>
          <w:sz w:val="20"/>
          <w:szCs w:val="20"/>
        </w:rPr>
        <w:t xml:space="preserve"> University of </w:t>
      </w:r>
      <w:proofErr w:type="gramStart"/>
      <w:r w:rsidRPr="00F90D0F">
        <w:rPr>
          <w:rFonts w:ascii="Baskerville" w:hAnsi="Baskerville"/>
          <w:sz w:val="20"/>
          <w:szCs w:val="20"/>
        </w:rPr>
        <w:t>Kansas .</w:t>
      </w:r>
      <w:proofErr w:type="gramEnd"/>
      <w:r w:rsidRPr="00F90D0F">
        <w:rPr>
          <w:rFonts w:ascii="Baskerville" w:hAnsi="Baskerville"/>
          <w:sz w:val="20"/>
          <w:szCs w:val="20"/>
        </w:rPr>
        <w:t xml:space="preserve"> </w:t>
      </w:r>
    </w:p>
    <w:p w14:paraId="03FE1AB3" w14:textId="15D2B58B" w:rsidR="0082156E" w:rsidRPr="00F90D0F" w:rsidRDefault="00000000" w:rsidP="0082156E">
      <w:pPr>
        <w:jc w:val="center"/>
        <w:rPr>
          <w:rFonts w:ascii="Baskerville" w:hAnsi="Baskerville"/>
          <w:color w:val="000000" w:themeColor="text1"/>
          <w:sz w:val="20"/>
          <w:szCs w:val="20"/>
        </w:rPr>
      </w:pPr>
      <w:hyperlink r:id="rId5" w:history="1">
        <w:r w:rsidR="0082156E" w:rsidRPr="00F90D0F">
          <w:rPr>
            <w:rStyle w:val="Hyperlink"/>
            <w:rFonts w:ascii="Baskerville" w:hAnsi="Baskerville"/>
            <w:color w:val="000000" w:themeColor="text1"/>
            <w:sz w:val="20"/>
            <w:szCs w:val="20"/>
            <w:u w:val="none"/>
          </w:rPr>
          <w:t>www.ranaesfandiary.com/</w:t>
        </w:r>
      </w:hyperlink>
    </w:p>
    <w:p w14:paraId="6E9EAC1F" w14:textId="20538C6D" w:rsidR="0082156E" w:rsidRDefault="00000000" w:rsidP="00154D02">
      <w:pPr>
        <w:jc w:val="center"/>
        <w:rPr>
          <w:rFonts w:ascii="Baskerville" w:hAnsi="Baskerville"/>
          <w:color w:val="000000" w:themeColor="text1"/>
          <w:sz w:val="20"/>
          <w:szCs w:val="20"/>
        </w:rPr>
      </w:pPr>
      <w:hyperlink r:id="rId6" w:history="1">
        <w:r w:rsidR="0082156E" w:rsidRPr="00F90D0F">
          <w:rPr>
            <w:rStyle w:val="Hyperlink"/>
            <w:rFonts w:ascii="Baskerville" w:hAnsi="Baskerville"/>
            <w:color w:val="000000" w:themeColor="text1"/>
            <w:sz w:val="20"/>
            <w:szCs w:val="20"/>
            <w:u w:val="none"/>
          </w:rPr>
          <w:t>rana244@ku.edu</w:t>
        </w:r>
      </w:hyperlink>
      <w:r w:rsidR="0082156E" w:rsidRPr="00F90D0F">
        <w:rPr>
          <w:rFonts w:ascii="Baskerville" w:hAnsi="Baskerville"/>
          <w:color w:val="000000" w:themeColor="text1"/>
          <w:sz w:val="20"/>
          <w:szCs w:val="2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5"/>
        <w:gridCol w:w="3060"/>
        <w:gridCol w:w="2785"/>
      </w:tblGrid>
      <w:tr w:rsidR="0082156E" w14:paraId="3CE9A1FB" w14:textId="77777777" w:rsidTr="00B706E7">
        <w:tc>
          <w:tcPr>
            <w:tcW w:w="3505" w:type="dxa"/>
            <w:shd w:val="clear" w:color="auto" w:fill="000000" w:themeFill="text1"/>
          </w:tcPr>
          <w:p w14:paraId="3A9B230E" w14:textId="469D6F9C" w:rsidR="0082156E" w:rsidRPr="0082156E" w:rsidRDefault="0082156E" w:rsidP="0082156E">
            <w:pPr>
              <w:rPr>
                <w:rFonts w:ascii="Baskerville" w:hAnsi="Baskerville"/>
                <w:color w:val="FFFFFF" w:themeColor="background1"/>
                <w:sz w:val="20"/>
                <w:szCs w:val="20"/>
              </w:rPr>
            </w:pPr>
            <w:r>
              <w:rPr>
                <w:rFonts w:ascii="Baskerville" w:hAnsi="Baskerville"/>
                <w:color w:val="FFFFFF" w:themeColor="background1"/>
                <w:sz w:val="20"/>
                <w:szCs w:val="20"/>
              </w:rPr>
              <w:t>EDUCATION</w:t>
            </w:r>
          </w:p>
        </w:tc>
        <w:tc>
          <w:tcPr>
            <w:tcW w:w="3060" w:type="dxa"/>
            <w:shd w:val="clear" w:color="auto" w:fill="000000" w:themeFill="text1"/>
          </w:tcPr>
          <w:p w14:paraId="6C9CA953" w14:textId="77777777" w:rsidR="0082156E" w:rsidRDefault="0082156E" w:rsidP="0082156E">
            <w:pPr>
              <w:rPr>
                <w:rFonts w:ascii="Baskerville" w:hAnsi="Baskerville"/>
                <w:color w:val="000000" w:themeColor="text1"/>
                <w:sz w:val="20"/>
                <w:szCs w:val="20"/>
              </w:rPr>
            </w:pPr>
          </w:p>
        </w:tc>
        <w:tc>
          <w:tcPr>
            <w:tcW w:w="2785" w:type="dxa"/>
            <w:shd w:val="clear" w:color="auto" w:fill="000000" w:themeFill="text1"/>
          </w:tcPr>
          <w:p w14:paraId="5118BBCE" w14:textId="77777777" w:rsidR="0082156E" w:rsidRDefault="0082156E" w:rsidP="0082156E">
            <w:pPr>
              <w:rPr>
                <w:rFonts w:ascii="Baskerville" w:hAnsi="Baskerville"/>
                <w:color w:val="000000" w:themeColor="text1"/>
                <w:sz w:val="20"/>
                <w:szCs w:val="20"/>
              </w:rPr>
            </w:pPr>
          </w:p>
        </w:tc>
      </w:tr>
      <w:tr w:rsidR="00DD75F4" w14:paraId="69ECDDE4" w14:textId="77777777" w:rsidTr="00B706E7">
        <w:trPr>
          <w:trHeight w:val="468"/>
        </w:trPr>
        <w:tc>
          <w:tcPr>
            <w:tcW w:w="3505" w:type="dxa"/>
          </w:tcPr>
          <w:p w14:paraId="66F2EF82" w14:textId="77777777" w:rsidR="00DD75F4" w:rsidRPr="00B41033" w:rsidRDefault="00DD75F4" w:rsidP="0082156E">
            <w:pPr>
              <w:rPr>
                <w:rFonts w:ascii="Baskerville" w:hAnsi="Baskerville"/>
                <w:color w:val="000000" w:themeColor="text1"/>
                <w:sz w:val="22"/>
                <w:szCs w:val="22"/>
              </w:rPr>
            </w:pPr>
          </w:p>
          <w:p w14:paraId="69F7F359" w14:textId="31A5000D" w:rsidR="00DD75F4" w:rsidRPr="00B41033" w:rsidRDefault="00DD75F4" w:rsidP="0082156E">
            <w:pPr>
              <w:rPr>
                <w:rFonts w:ascii="Baskerville" w:hAnsi="Baskerville"/>
                <w:color w:val="000000" w:themeColor="text1"/>
                <w:sz w:val="22"/>
                <w:szCs w:val="22"/>
              </w:rPr>
            </w:pPr>
            <w:r w:rsidRPr="00B41033">
              <w:rPr>
                <w:rFonts w:ascii="Baskerville" w:hAnsi="Baskerville"/>
                <w:color w:val="000000" w:themeColor="text1"/>
                <w:sz w:val="22"/>
                <w:szCs w:val="22"/>
              </w:rPr>
              <w:t>Ph.D. (with honors)</w:t>
            </w:r>
            <w:r w:rsidR="00C14566">
              <w:rPr>
                <w:rFonts w:ascii="Baskerville" w:hAnsi="Baskerville"/>
                <w:color w:val="000000" w:themeColor="text1"/>
                <w:sz w:val="22"/>
                <w:szCs w:val="22"/>
              </w:rPr>
              <w:t>,</w:t>
            </w:r>
            <w:r w:rsidRPr="00B41033">
              <w:rPr>
                <w:rFonts w:ascii="Baskerville" w:hAnsi="Baskerville"/>
                <w:color w:val="000000" w:themeColor="text1"/>
                <w:sz w:val="22"/>
                <w:szCs w:val="22"/>
              </w:rPr>
              <w:t xml:space="preserve"> Theatre Studies</w:t>
            </w:r>
          </w:p>
        </w:tc>
        <w:tc>
          <w:tcPr>
            <w:tcW w:w="3060" w:type="dxa"/>
          </w:tcPr>
          <w:p w14:paraId="7F7C65C1" w14:textId="77777777" w:rsidR="00DD75F4" w:rsidRPr="00B41033" w:rsidRDefault="00DD75F4" w:rsidP="00831B5D">
            <w:pPr>
              <w:rPr>
                <w:rFonts w:ascii="Baskerville" w:hAnsi="Baskerville"/>
                <w:color w:val="000000" w:themeColor="text1"/>
                <w:sz w:val="22"/>
                <w:szCs w:val="22"/>
              </w:rPr>
            </w:pPr>
          </w:p>
          <w:p w14:paraId="683F7D03" w14:textId="7647FB28" w:rsidR="00DD75F4" w:rsidRPr="00B41033" w:rsidRDefault="00DD75F4" w:rsidP="00831B5D">
            <w:pPr>
              <w:rPr>
                <w:rFonts w:ascii="Baskerville" w:hAnsi="Baskerville"/>
                <w:color w:val="000000" w:themeColor="text1"/>
                <w:sz w:val="22"/>
                <w:szCs w:val="22"/>
              </w:rPr>
            </w:pPr>
            <w:r w:rsidRPr="00B41033">
              <w:rPr>
                <w:rFonts w:ascii="Baskerville" w:hAnsi="Baskerville"/>
                <w:color w:val="000000" w:themeColor="text1"/>
                <w:sz w:val="22"/>
                <w:szCs w:val="22"/>
              </w:rPr>
              <w:t>University of Kansas</w:t>
            </w:r>
          </w:p>
        </w:tc>
        <w:tc>
          <w:tcPr>
            <w:tcW w:w="2785" w:type="dxa"/>
          </w:tcPr>
          <w:p w14:paraId="578579E0" w14:textId="77777777" w:rsidR="00DD75F4" w:rsidRPr="00B41033" w:rsidRDefault="00DD75F4" w:rsidP="0082156E">
            <w:pPr>
              <w:rPr>
                <w:rFonts w:ascii="Baskerville" w:hAnsi="Baskerville"/>
                <w:color w:val="000000" w:themeColor="text1"/>
                <w:sz w:val="22"/>
                <w:szCs w:val="22"/>
              </w:rPr>
            </w:pPr>
          </w:p>
          <w:p w14:paraId="66ABDA91" w14:textId="6518CD5F" w:rsidR="00DD75F4" w:rsidRPr="00B41033" w:rsidRDefault="00DD75F4" w:rsidP="00DD75F4">
            <w:pPr>
              <w:jc w:val="right"/>
              <w:rPr>
                <w:rFonts w:ascii="Baskerville" w:hAnsi="Baskerville"/>
                <w:color w:val="000000" w:themeColor="text1"/>
                <w:sz w:val="22"/>
                <w:szCs w:val="22"/>
              </w:rPr>
            </w:pPr>
            <w:r w:rsidRPr="00B41033">
              <w:rPr>
                <w:rFonts w:ascii="Baskerville" w:hAnsi="Baskerville"/>
                <w:color w:val="000000" w:themeColor="text1"/>
                <w:sz w:val="22"/>
                <w:szCs w:val="22"/>
              </w:rPr>
              <w:t>2018</w:t>
            </w:r>
          </w:p>
        </w:tc>
      </w:tr>
      <w:tr w:rsidR="00DD75F4" w14:paraId="0491EE3D" w14:textId="77777777" w:rsidTr="00B706E7">
        <w:trPr>
          <w:trHeight w:val="468"/>
        </w:trPr>
        <w:tc>
          <w:tcPr>
            <w:tcW w:w="3505" w:type="dxa"/>
          </w:tcPr>
          <w:p w14:paraId="381688FA" w14:textId="77777777" w:rsidR="00DD75F4" w:rsidRPr="00B41033" w:rsidRDefault="00DD75F4" w:rsidP="0082156E">
            <w:pPr>
              <w:rPr>
                <w:rFonts w:ascii="Baskerville" w:hAnsi="Baskerville"/>
                <w:color w:val="000000" w:themeColor="text1"/>
                <w:sz w:val="22"/>
                <w:szCs w:val="22"/>
              </w:rPr>
            </w:pPr>
          </w:p>
          <w:p w14:paraId="7DB23804" w14:textId="77A5D021" w:rsidR="00DD75F4" w:rsidRPr="00B41033" w:rsidRDefault="00DD75F4" w:rsidP="0082156E">
            <w:pPr>
              <w:rPr>
                <w:rFonts w:ascii="Baskerville" w:hAnsi="Baskerville"/>
                <w:color w:val="000000" w:themeColor="text1"/>
                <w:sz w:val="22"/>
                <w:szCs w:val="22"/>
              </w:rPr>
            </w:pPr>
            <w:r w:rsidRPr="00B41033">
              <w:rPr>
                <w:rFonts w:ascii="Baskerville" w:hAnsi="Baskerville"/>
                <w:color w:val="000000" w:themeColor="text1"/>
                <w:sz w:val="22"/>
                <w:szCs w:val="22"/>
              </w:rPr>
              <w:t>MFA (with honors)</w:t>
            </w:r>
            <w:r w:rsidR="00ED620E">
              <w:rPr>
                <w:rFonts w:ascii="Baskerville" w:hAnsi="Baskerville"/>
                <w:color w:val="000000" w:themeColor="text1"/>
                <w:sz w:val="22"/>
                <w:szCs w:val="22"/>
              </w:rPr>
              <w:t xml:space="preserve">, </w:t>
            </w:r>
            <w:r w:rsidRPr="00B41033">
              <w:rPr>
                <w:rFonts w:ascii="Baskerville" w:hAnsi="Baskerville"/>
                <w:color w:val="000000" w:themeColor="text1"/>
                <w:sz w:val="22"/>
                <w:szCs w:val="22"/>
              </w:rPr>
              <w:t>Scenography</w:t>
            </w:r>
          </w:p>
        </w:tc>
        <w:tc>
          <w:tcPr>
            <w:tcW w:w="3060" w:type="dxa"/>
          </w:tcPr>
          <w:p w14:paraId="62DB5F59" w14:textId="77777777" w:rsidR="00DD75F4" w:rsidRPr="00B41033" w:rsidRDefault="00DD75F4" w:rsidP="00831B5D">
            <w:pPr>
              <w:rPr>
                <w:rFonts w:ascii="Baskerville" w:hAnsi="Baskerville"/>
                <w:color w:val="000000" w:themeColor="text1"/>
                <w:sz w:val="22"/>
                <w:szCs w:val="22"/>
              </w:rPr>
            </w:pPr>
          </w:p>
          <w:p w14:paraId="391BDB54" w14:textId="37340CC9" w:rsidR="00DD75F4" w:rsidRPr="00B41033" w:rsidRDefault="00DD75F4" w:rsidP="00831B5D">
            <w:pPr>
              <w:rPr>
                <w:rFonts w:ascii="Baskerville" w:hAnsi="Baskerville"/>
                <w:color w:val="000000" w:themeColor="text1"/>
                <w:sz w:val="22"/>
                <w:szCs w:val="22"/>
              </w:rPr>
            </w:pPr>
            <w:r w:rsidRPr="00B41033">
              <w:rPr>
                <w:rFonts w:ascii="Baskerville" w:hAnsi="Baskerville"/>
                <w:color w:val="000000" w:themeColor="text1"/>
                <w:sz w:val="22"/>
                <w:szCs w:val="22"/>
              </w:rPr>
              <w:t>University of Kansas</w:t>
            </w:r>
          </w:p>
        </w:tc>
        <w:tc>
          <w:tcPr>
            <w:tcW w:w="2785" w:type="dxa"/>
          </w:tcPr>
          <w:p w14:paraId="3DD6275B" w14:textId="77777777" w:rsidR="00DD75F4" w:rsidRPr="00B41033" w:rsidRDefault="00DD75F4" w:rsidP="00DD75F4">
            <w:pPr>
              <w:jc w:val="right"/>
              <w:rPr>
                <w:rFonts w:ascii="Baskerville" w:hAnsi="Baskerville"/>
                <w:color w:val="000000" w:themeColor="text1"/>
                <w:sz w:val="22"/>
                <w:szCs w:val="22"/>
              </w:rPr>
            </w:pPr>
          </w:p>
          <w:p w14:paraId="7CB9F250" w14:textId="30DA99EF" w:rsidR="00DD75F4" w:rsidRPr="00B41033" w:rsidRDefault="00DD75F4" w:rsidP="00DD75F4">
            <w:pPr>
              <w:jc w:val="right"/>
              <w:rPr>
                <w:rFonts w:ascii="Baskerville" w:hAnsi="Baskerville"/>
                <w:color w:val="000000" w:themeColor="text1"/>
                <w:sz w:val="22"/>
                <w:szCs w:val="22"/>
              </w:rPr>
            </w:pPr>
            <w:r w:rsidRPr="00B41033">
              <w:rPr>
                <w:rFonts w:ascii="Baskerville" w:hAnsi="Baskerville"/>
                <w:color w:val="000000" w:themeColor="text1"/>
                <w:sz w:val="22"/>
                <w:szCs w:val="22"/>
              </w:rPr>
              <w:t>2013</w:t>
            </w:r>
          </w:p>
        </w:tc>
      </w:tr>
      <w:tr w:rsidR="00DD75F4" w14:paraId="2C4FE5ED" w14:textId="77777777" w:rsidTr="00B706E7">
        <w:trPr>
          <w:trHeight w:val="468"/>
        </w:trPr>
        <w:tc>
          <w:tcPr>
            <w:tcW w:w="3505" w:type="dxa"/>
          </w:tcPr>
          <w:p w14:paraId="4B3FA027" w14:textId="77777777" w:rsidR="00DD75F4" w:rsidRPr="00B41033" w:rsidRDefault="00DD75F4" w:rsidP="0082156E">
            <w:pPr>
              <w:rPr>
                <w:rFonts w:ascii="Baskerville" w:hAnsi="Baskerville"/>
                <w:color w:val="000000" w:themeColor="text1"/>
                <w:sz w:val="22"/>
                <w:szCs w:val="22"/>
              </w:rPr>
            </w:pPr>
          </w:p>
          <w:p w14:paraId="26CFCDE3" w14:textId="25CDA90A" w:rsidR="00DD75F4" w:rsidRPr="00B41033" w:rsidRDefault="00DD75F4" w:rsidP="0082156E">
            <w:pPr>
              <w:rPr>
                <w:rFonts w:ascii="Baskerville" w:hAnsi="Baskerville"/>
                <w:color w:val="000000" w:themeColor="text1"/>
                <w:sz w:val="22"/>
                <w:szCs w:val="22"/>
              </w:rPr>
            </w:pPr>
            <w:r w:rsidRPr="00B41033">
              <w:rPr>
                <w:rFonts w:ascii="Baskerville" w:hAnsi="Baskerville"/>
                <w:color w:val="000000" w:themeColor="text1"/>
                <w:sz w:val="22"/>
                <w:szCs w:val="22"/>
              </w:rPr>
              <w:t>BA</w:t>
            </w:r>
            <w:r w:rsidR="00ED620E">
              <w:rPr>
                <w:rFonts w:ascii="Baskerville" w:hAnsi="Baskerville"/>
                <w:color w:val="000000" w:themeColor="text1"/>
                <w:sz w:val="22"/>
                <w:szCs w:val="22"/>
              </w:rPr>
              <w:t>,</w:t>
            </w:r>
            <w:r w:rsidRPr="00B41033">
              <w:rPr>
                <w:rFonts w:ascii="Baskerville" w:hAnsi="Baskerville"/>
                <w:color w:val="000000" w:themeColor="text1"/>
                <w:sz w:val="22"/>
                <w:szCs w:val="22"/>
              </w:rPr>
              <w:t xml:space="preserve"> Playwriting </w:t>
            </w:r>
          </w:p>
        </w:tc>
        <w:tc>
          <w:tcPr>
            <w:tcW w:w="3060" w:type="dxa"/>
          </w:tcPr>
          <w:p w14:paraId="66EFA53D" w14:textId="77777777" w:rsidR="00DD75F4" w:rsidRPr="00B41033" w:rsidRDefault="00DD75F4" w:rsidP="00831B5D">
            <w:pPr>
              <w:rPr>
                <w:rFonts w:ascii="Baskerville" w:hAnsi="Baskerville"/>
                <w:color w:val="000000" w:themeColor="text1"/>
                <w:sz w:val="22"/>
                <w:szCs w:val="22"/>
              </w:rPr>
            </w:pPr>
          </w:p>
          <w:p w14:paraId="0D1A331E" w14:textId="64889602" w:rsidR="00DD75F4" w:rsidRPr="00B41033" w:rsidRDefault="00DD75F4" w:rsidP="00831B5D">
            <w:pPr>
              <w:rPr>
                <w:rFonts w:ascii="Baskerville" w:hAnsi="Baskerville"/>
                <w:color w:val="000000" w:themeColor="text1"/>
                <w:sz w:val="22"/>
                <w:szCs w:val="22"/>
              </w:rPr>
            </w:pPr>
            <w:r w:rsidRPr="00B41033">
              <w:rPr>
                <w:rFonts w:ascii="Baskerville" w:hAnsi="Baskerville"/>
                <w:color w:val="000000" w:themeColor="text1"/>
                <w:sz w:val="22"/>
                <w:szCs w:val="22"/>
              </w:rPr>
              <w:t>Art University of Tehran, Iran</w:t>
            </w:r>
          </w:p>
        </w:tc>
        <w:tc>
          <w:tcPr>
            <w:tcW w:w="2785" w:type="dxa"/>
          </w:tcPr>
          <w:p w14:paraId="122488BE" w14:textId="77777777" w:rsidR="00DD75F4" w:rsidRPr="00B41033" w:rsidRDefault="00DD75F4" w:rsidP="00DD75F4">
            <w:pPr>
              <w:jc w:val="right"/>
              <w:rPr>
                <w:rFonts w:ascii="Baskerville" w:hAnsi="Baskerville"/>
                <w:color w:val="000000" w:themeColor="text1"/>
                <w:sz w:val="22"/>
                <w:szCs w:val="22"/>
              </w:rPr>
            </w:pPr>
          </w:p>
          <w:p w14:paraId="4127BB79" w14:textId="4DFFABCC" w:rsidR="00DD75F4" w:rsidRPr="00B41033" w:rsidRDefault="00DD75F4" w:rsidP="00DD75F4">
            <w:pPr>
              <w:jc w:val="right"/>
              <w:rPr>
                <w:rFonts w:ascii="Baskerville" w:hAnsi="Baskerville"/>
                <w:color w:val="000000" w:themeColor="text1"/>
                <w:sz w:val="22"/>
                <w:szCs w:val="22"/>
              </w:rPr>
            </w:pPr>
            <w:r w:rsidRPr="00B41033">
              <w:rPr>
                <w:rFonts w:ascii="Baskerville" w:hAnsi="Baskerville"/>
                <w:color w:val="000000" w:themeColor="text1"/>
                <w:sz w:val="22"/>
                <w:szCs w:val="22"/>
              </w:rPr>
              <w:t>2009</w:t>
            </w:r>
          </w:p>
        </w:tc>
      </w:tr>
    </w:tbl>
    <w:p w14:paraId="28C32AD2" w14:textId="624E9061" w:rsidR="0082156E" w:rsidRDefault="0082156E" w:rsidP="00DD75F4">
      <w:pPr>
        <w:rPr>
          <w:rFonts w:ascii="Baskerville" w:hAnsi="Baskerville"/>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5"/>
        <w:gridCol w:w="2728"/>
        <w:gridCol w:w="3117"/>
      </w:tblGrid>
      <w:tr w:rsidR="00DD75F4" w14:paraId="0F9F240D" w14:textId="77777777" w:rsidTr="00B706E7">
        <w:tc>
          <w:tcPr>
            <w:tcW w:w="3505" w:type="dxa"/>
            <w:shd w:val="clear" w:color="auto" w:fill="000000" w:themeFill="text1"/>
          </w:tcPr>
          <w:p w14:paraId="37EF984E" w14:textId="61CAC012" w:rsidR="00DD75F4" w:rsidRPr="0082156E" w:rsidRDefault="00DD75F4" w:rsidP="004B1F53">
            <w:pPr>
              <w:rPr>
                <w:rFonts w:ascii="Baskerville" w:hAnsi="Baskerville"/>
                <w:color w:val="FFFFFF" w:themeColor="background1"/>
                <w:sz w:val="20"/>
                <w:szCs w:val="20"/>
              </w:rPr>
            </w:pPr>
            <w:r>
              <w:rPr>
                <w:rFonts w:ascii="Baskerville" w:hAnsi="Baskerville"/>
                <w:color w:val="FFFFFF" w:themeColor="background1"/>
                <w:sz w:val="20"/>
                <w:szCs w:val="20"/>
              </w:rPr>
              <w:t>EMPLOYMENT</w:t>
            </w:r>
          </w:p>
        </w:tc>
        <w:tc>
          <w:tcPr>
            <w:tcW w:w="2728" w:type="dxa"/>
            <w:shd w:val="clear" w:color="auto" w:fill="000000" w:themeFill="text1"/>
          </w:tcPr>
          <w:p w14:paraId="7DB2CCA9" w14:textId="77777777" w:rsidR="00DD75F4" w:rsidRDefault="00DD75F4" w:rsidP="004B1F53">
            <w:pPr>
              <w:rPr>
                <w:rFonts w:ascii="Baskerville" w:hAnsi="Baskerville"/>
                <w:color w:val="000000" w:themeColor="text1"/>
                <w:sz w:val="20"/>
                <w:szCs w:val="20"/>
              </w:rPr>
            </w:pPr>
          </w:p>
        </w:tc>
        <w:tc>
          <w:tcPr>
            <w:tcW w:w="3117" w:type="dxa"/>
            <w:shd w:val="clear" w:color="auto" w:fill="000000" w:themeFill="text1"/>
          </w:tcPr>
          <w:p w14:paraId="4F6277EA" w14:textId="77777777" w:rsidR="00DD75F4" w:rsidRDefault="00DD75F4" w:rsidP="004B1F53">
            <w:pPr>
              <w:rPr>
                <w:rFonts w:ascii="Baskerville" w:hAnsi="Baskerville"/>
                <w:color w:val="000000" w:themeColor="text1"/>
                <w:sz w:val="20"/>
                <w:szCs w:val="20"/>
              </w:rPr>
            </w:pPr>
          </w:p>
        </w:tc>
      </w:tr>
      <w:tr w:rsidR="00DD75F4" w14:paraId="62B4090D" w14:textId="77777777" w:rsidTr="00B706E7">
        <w:trPr>
          <w:trHeight w:val="468"/>
        </w:trPr>
        <w:tc>
          <w:tcPr>
            <w:tcW w:w="3505" w:type="dxa"/>
          </w:tcPr>
          <w:p w14:paraId="6736CA9B" w14:textId="77777777" w:rsidR="00DD75F4" w:rsidRPr="00B41033" w:rsidRDefault="00DD75F4" w:rsidP="004B1F53">
            <w:pPr>
              <w:rPr>
                <w:rFonts w:ascii="Baskerville" w:hAnsi="Baskerville"/>
                <w:color w:val="000000" w:themeColor="text1"/>
                <w:sz w:val="22"/>
                <w:szCs w:val="22"/>
              </w:rPr>
            </w:pPr>
          </w:p>
          <w:p w14:paraId="3C078BE1" w14:textId="6B23AC9F" w:rsidR="00DD75F4" w:rsidRPr="00B41033" w:rsidRDefault="00DD75F4" w:rsidP="004B1F53">
            <w:pPr>
              <w:rPr>
                <w:rFonts w:ascii="Baskerville" w:hAnsi="Baskerville"/>
                <w:color w:val="000000" w:themeColor="text1"/>
                <w:sz w:val="22"/>
                <w:szCs w:val="22"/>
              </w:rPr>
            </w:pPr>
            <w:r w:rsidRPr="00B41033">
              <w:rPr>
                <w:rFonts w:ascii="Baskerville" w:hAnsi="Baskerville"/>
                <w:color w:val="000000" w:themeColor="text1"/>
                <w:sz w:val="22"/>
                <w:szCs w:val="22"/>
              </w:rPr>
              <w:t xml:space="preserve">Assistant Professor </w:t>
            </w:r>
          </w:p>
        </w:tc>
        <w:tc>
          <w:tcPr>
            <w:tcW w:w="2728" w:type="dxa"/>
          </w:tcPr>
          <w:p w14:paraId="088DFBFA" w14:textId="77777777" w:rsidR="00DD75F4" w:rsidRPr="00B41033" w:rsidRDefault="00DD75F4" w:rsidP="00831B5D">
            <w:pPr>
              <w:rPr>
                <w:rFonts w:ascii="Baskerville" w:hAnsi="Baskerville"/>
                <w:color w:val="000000" w:themeColor="text1"/>
                <w:sz w:val="22"/>
                <w:szCs w:val="22"/>
              </w:rPr>
            </w:pPr>
          </w:p>
          <w:p w14:paraId="4A085300" w14:textId="77777777" w:rsidR="00DD75F4" w:rsidRPr="00B41033" w:rsidRDefault="00DD75F4" w:rsidP="00831B5D">
            <w:pPr>
              <w:rPr>
                <w:rFonts w:ascii="Baskerville" w:hAnsi="Baskerville"/>
                <w:color w:val="000000" w:themeColor="text1"/>
                <w:sz w:val="22"/>
                <w:szCs w:val="22"/>
              </w:rPr>
            </w:pPr>
            <w:r w:rsidRPr="00B41033">
              <w:rPr>
                <w:rFonts w:ascii="Baskerville" w:hAnsi="Baskerville"/>
                <w:color w:val="000000" w:themeColor="text1"/>
                <w:sz w:val="22"/>
                <w:szCs w:val="22"/>
              </w:rPr>
              <w:t>University of Kansas</w:t>
            </w:r>
          </w:p>
        </w:tc>
        <w:tc>
          <w:tcPr>
            <w:tcW w:w="3117" w:type="dxa"/>
          </w:tcPr>
          <w:p w14:paraId="3C651525" w14:textId="77777777" w:rsidR="00DD75F4" w:rsidRPr="00B41033" w:rsidRDefault="00DD75F4" w:rsidP="004B1F53">
            <w:pPr>
              <w:rPr>
                <w:rFonts w:ascii="Baskerville" w:hAnsi="Baskerville"/>
                <w:color w:val="000000" w:themeColor="text1"/>
                <w:sz w:val="22"/>
                <w:szCs w:val="22"/>
              </w:rPr>
            </w:pPr>
          </w:p>
          <w:p w14:paraId="0CE906BC" w14:textId="19167662" w:rsidR="00DD75F4" w:rsidRPr="00B41033" w:rsidRDefault="00DD75F4" w:rsidP="004B1F53">
            <w:pPr>
              <w:jc w:val="right"/>
              <w:rPr>
                <w:rFonts w:ascii="Baskerville" w:hAnsi="Baskerville"/>
                <w:color w:val="000000" w:themeColor="text1"/>
                <w:sz w:val="22"/>
                <w:szCs w:val="22"/>
              </w:rPr>
            </w:pPr>
            <w:r w:rsidRPr="00B41033">
              <w:rPr>
                <w:rFonts w:ascii="Baskerville" w:hAnsi="Baskerville"/>
                <w:color w:val="000000" w:themeColor="text1"/>
                <w:sz w:val="22"/>
                <w:szCs w:val="22"/>
              </w:rPr>
              <w:t xml:space="preserve">2019 – Present </w:t>
            </w:r>
          </w:p>
        </w:tc>
      </w:tr>
      <w:tr w:rsidR="00DD75F4" w14:paraId="2319DA7F" w14:textId="77777777" w:rsidTr="00B706E7">
        <w:trPr>
          <w:trHeight w:val="468"/>
        </w:trPr>
        <w:tc>
          <w:tcPr>
            <w:tcW w:w="3505" w:type="dxa"/>
          </w:tcPr>
          <w:p w14:paraId="2FCC1EC0" w14:textId="77777777" w:rsidR="00DD75F4" w:rsidRPr="00B41033" w:rsidRDefault="00DD75F4" w:rsidP="004B1F53">
            <w:pPr>
              <w:rPr>
                <w:rFonts w:ascii="Baskerville" w:hAnsi="Baskerville"/>
                <w:color w:val="000000" w:themeColor="text1"/>
                <w:sz w:val="22"/>
                <w:szCs w:val="22"/>
              </w:rPr>
            </w:pPr>
          </w:p>
          <w:p w14:paraId="44C47C39" w14:textId="77DF89AF" w:rsidR="00DD75F4" w:rsidRPr="00B41033" w:rsidRDefault="00DD75F4" w:rsidP="004B1F53">
            <w:pPr>
              <w:rPr>
                <w:rFonts w:ascii="Baskerville" w:hAnsi="Baskerville"/>
                <w:color w:val="000000" w:themeColor="text1"/>
                <w:sz w:val="22"/>
                <w:szCs w:val="22"/>
              </w:rPr>
            </w:pPr>
            <w:r w:rsidRPr="00B41033">
              <w:rPr>
                <w:rFonts w:ascii="Baskerville" w:hAnsi="Baskerville"/>
                <w:color w:val="000000" w:themeColor="text1"/>
                <w:sz w:val="22"/>
                <w:szCs w:val="22"/>
              </w:rPr>
              <w:t>Visiting Assistant Professor</w:t>
            </w:r>
          </w:p>
        </w:tc>
        <w:tc>
          <w:tcPr>
            <w:tcW w:w="2728" w:type="dxa"/>
          </w:tcPr>
          <w:p w14:paraId="40DE73B1" w14:textId="77777777" w:rsidR="00DD75F4" w:rsidRPr="00B41033" w:rsidRDefault="00DD75F4" w:rsidP="00831B5D">
            <w:pPr>
              <w:rPr>
                <w:rFonts w:ascii="Baskerville" w:hAnsi="Baskerville"/>
                <w:color w:val="000000" w:themeColor="text1"/>
                <w:sz w:val="22"/>
                <w:szCs w:val="22"/>
              </w:rPr>
            </w:pPr>
          </w:p>
          <w:p w14:paraId="3109371A" w14:textId="77777777" w:rsidR="00DD75F4" w:rsidRPr="00B41033" w:rsidRDefault="00DD75F4" w:rsidP="00831B5D">
            <w:pPr>
              <w:rPr>
                <w:rFonts w:ascii="Baskerville" w:hAnsi="Baskerville"/>
                <w:color w:val="000000" w:themeColor="text1"/>
                <w:sz w:val="22"/>
                <w:szCs w:val="22"/>
              </w:rPr>
            </w:pPr>
            <w:r w:rsidRPr="00B41033">
              <w:rPr>
                <w:rFonts w:ascii="Baskerville" w:hAnsi="Baskerville"/>
                <w:color w:val="000000" w:themeColor="text1"/>
                <w:sz w:val="22"/>
                <w:szCs w:val="22"/>
              </w:rPr>
              <w:t>University of Kansas</w:t>
            </w:r>
          </w:p>
        </w:tc>
        <w:tc>
          <w:tcPr>
            <w:tcW w:w="3117" w:type="dxa"/>
          </w:tcPr>
          <w:p w14:paraId="4993A634" w14:textId="77777777" w:rsidR="00DD75F4" w:rsidRPr="00B41033" w:rsidRDefault="00DD75F4" w:rsidP="004B1F53">
            <w:pPr>
              <w:jc w:val="right"/>
              <w:rPr>
                <w:rFonts w:ascii="Baskerville" w:hAnsi="Baskerville"/>
                <w:color w:val="000000" w:themeColor="text1"/>
                <w:sz w:val="22"/>
                <w:szCs w:val="22"/>
              </w:rPr>
            </w:pPr>
          </w:p>
          <w:p w14:paraId="405BF6DA" w14:textId="29B3A4BD" w:rsidR="00DD75F4" w:rsidRPr="00B41033" w:rsidRDefault="00DD75F4" w:rsidP="004B1F53">
            <w:pPr>
              <w:jc w:val="right"/>
              <w:rPr>
                <w:rFonts w:ascii="Baskerville" w:hAnsi="Baskerville"/>
                <w:color w:val="000000" w:themeColor="text1"/>
                <w:sz w:val="22"/>
                <w:szCs w:val="22"/>
              </w:rPr>
            </w:pPr>
            <w:r w:rsidRPr="00B41033">
              <w:rPr>
                <w:rFonts w:ascii="Baskerville" w:hAnsi="Baskerville"/>
                <w:color w:val="000000" w:themeColor="text1"/>
                <w:sz w:val="22"/>
                <w:szCs w:val="22"/>
              </w:rPr>
              <w:t>2017 – 2019</w:t>
            </w:r>
          </w:p>
        </w:tc>
      </w:tr>
    </w:tbl>
    <w:p w14:paraId="43DBA74F" w14:textId="3FE70E35" w:rsidR="0082156E" w:rsidRDefault="0082156E" w:rsidP="00704BC6">
      <w:pPr>
        <w:rPr>
          <w:rFonts w:ascii="Baskerville" w:hAnsi="Baskervil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5"/>
        <w:gridCol w:w="2728"/>
        <w:gridCol w:w="3117"/>
      </w:tblGrid>
      <w:tr w:rsidR="008744A2" w14:paraId="0DD165CC" w14:textId="77777777" w:rsidTr="00B706E7">
        <w:tc>
          <w:tcPr>
            <w:tcW w:w="3505" w:type="dxa"/>
            <w:shd w:val="clear" w:color="auto" w:fill="000000" w:themeFill="text1"/>
          </w:tcPr>
          <w:p w14:paraId="3B076CD3" w14:textId="7DE2621F" w:rsidR="008744A2" w:rsidRPr="0082156E" w:rsidRDefault="008744A2" w:rsidP="004B1F53">
            <w:pPr>
              <w:rPr>
                <w:rFonts w:ascii="Baskerville" w:hAnsi="Baskerville"/>
                <w:color w:val="FFFFFF" w:themeColor="background1"/>
                <w:sz w:val="20"/>
                <w:szCs w:val="20"/>
              </w:rPr>
            </w:pPr>
            <w:r>
              <w:rPr>
                <w:rFonts w:ascii="Baskerville" w:hAnsi="Baskerville"/>
                <w:color w:val="FFFFFF" w:themeColor="background1"/>
                <w:sz w:val="20"/>
                <w:szCs w:val="20"/>
              </w:rPr>
              <w:t>TEACHING</w:t>
            </w:r>
          </w:p>
        </w:tc>
        <w:tc>
          <w:tcPr>
            <w:tcW w:w="2728" w:type="dxa"/>
            <w:shd w:val="clear" w:color="auto" w:fill="000000" w:themeFill="text1"/>
          </w:tcPr>
          <w:p w14:paraId="26E6A150" w14:textId="77777777" w:rsidR="008744A2" w:rsidRDefault="008744A2" w:rsidP="004B1F53">
            <w:pPr>
              <w:rPr>
                <w:rFonts w:ascii="Baskerville" w:hAnsi="Baskerville"/>
                <w:color w:val="000000" w:themeColor="text1"/>
                <w:sz w:val="20"/>
                <w:szCs w:val="20"/>
              </w:rPr>
            </w:pPr>
          </w:p>
        </w:tc>
        <w:tc>
          <w:tcPr>
            <w:tcW w:w="3117" w:type="dxa"/>
            <w:shd w:val="clear" w:color="auto" w:fill="000000" w:themeFill="text1"/>
          </w:tcPr>
          <w:p w14:paraId="78C7388D" w14:textId="77777777" w:rsidR="008744A2" w:rsidRDefault="008744A2" w:rsidP="004B1F53">
            <w:pPr>
              <w:rPr>
                <w:rFonts w:ascii="Baskerville" w:hAnsi="Baskerville"/>
                <w:color w:val="000000" w:themeColor="text1"/>
                <w:sz w:val="20"/>
                <w:szCs w:val="20"/>
              </w:rPr>
            </w:pPr>
          </w:p>
        </w:tc>
      </w:tr>
      <w:tr w:rsidR="008744A2" w14:paraId="76DAC8CB" w14:textId="77777777" w:rsidTr="00B706E7">
        <w:trPr>
          <w:trHeight w:val="468"/>
        </w:trPr>
        <w:tc>
          <w:tcPr>
            <w:tcW w:w="3505" w:type="dxa"/>
          </w:tcPr>
          <w:p w14:paraId="353AFE3B" w14:textId="77777777" w:rsidR="008744A2" w:rsidRDefault="008744A2" w:rsidP="004B1F53">
            <w:pPr>
              <w:rPr>
                <w:rFonts w:ascii="Baskerville" w:hAnsi="Baskerville"/>
                <w:color w:val="000000" w:themeColor="text1"/>
                <w:sz w:val="20"/>
                <w:szCs w:val="20"/>
              </w:rPr>
            </w:pPr>
          </w:p>
          <w:p w14:paraId="3337DCF9" w14:textId="41B33DB9" w:rsidR="008744A2" w:rsidRPr="00B706E7" w:rsidRDefault="008744A2" w:rsidP="004B1F53">
            <w:pPr>
              <w:rPr>
                <w:rFonts w:ascii="Baskerville" w:hAnsi="Baskerville"/>
                <w:b/>
                <w:bCs/>
                <w:color w:val="000000" w:themeColor="text1"/>
                <w:sz w:val="22"/>
                <w:szCs w:val="22"/>
              </w:rPr>
            </w:pPr>
            <w:r w:rsidRPr="00B706E7">
              <w:rPr>
                <w:rFonts w:ascii="Baskerville" w:hAnsi="Baskerville"/>
                <w:b/>
                <w:bCs/>
                <w:color w:val="000000" w:themeColor="text1"/>
                <w:sz w:val="22"/>
                <w:szCs w:val="22"/>
              </w:rPr>
              <w:t xml:space="preserve">Graduate Courses </w:t>
            </w:r>
          </w:p>
        </w:tc>
        <w:tc>
          <w:tcPr>
            <w:tcW w:w="2728" w:type="dxa"/>
          </w:tcPr>
          <w:p w14:paraId="01251780" w14:textId="77777777" w:rsidR="008744A2" w:rsidRDefault="008744A2" w:rsidP="004B1F53">
            <w:pPr>
              <w:rPr>
                <w:rFonts w:ascii="Baskerville" w:hAnsi="Baskerville"/>
                <w:color w:val="000000" w:themeColor="text1"/>
                <w:sz w:val="20"/>
                <w:szCs w:val="20"/>
              </w:rPr>
            </w:pPr>
          </w:p>
          <w:p w14:paraId="07033137" w14:textId="77777777" w:rsidR="008744A2" w:rsidRPr="00B706E7" w:rsidRDefault="008744A2" w:rsidP="00831B5D">
            <w:pPr>
              <w:rPr>
                <w:rFonts w:ascii="Baskerville" w:hAnsi="Baskerville"/>
                <w:color w:val="000000" w:themeColor="text1"/>
                <w:sz w:val="22"/>
                <w:szCs w:val="22"/>
              </w:rPr>
            </w:pPr>
            <w:r w:rsidRPr="00B706E7">
              <w:rPr>
                <w:rFonts w:ascii="Baskerville" w:hAnsi="Baskerville"/>
                <w:color w:val="000000" w:themeColor="text1"/>
                <w:sz w:val="22"/>
                <w:szCs w:val="22"/>
              </w:rPr>
              <w:t>University of Kansas</w:t>
            </w:r>
          </w:p>
        </w:tc>
        <w:tc>
          <w:tcPr>
            <w:tcW w:w="3117" w:type="dxa"/>
          </w:tcPr>
          <w:p w14:paraId="2083C8CD" w14:textId="77777777" w:rsidR="008744A2" w:rsidRDefault="008744A2" w:rsidP="004B1F53">
            <w:pPr>
              <w:rPr>
                <w:rFonts w:ascii="Baskerville" w:hAnsi="Baskerville"/>
                <w:color w:val="000000" w:themeColor="text1"/>
                <w:sz w:val="20"/>
                <w:szCs w:val="20"/>
              </w:rPr>
            </w:pPr>
          </w:p>
          <w:p w14:paraId="7ABB19D4" w14:textId="6DBAAF00" w:rsidR="008744A2" w:rsidRPr="00B706E7" w:rsidRDefault="008744A2" w:rsidP="004B1F53">
            <w:pPr>
              <w:jc w:val="right"/>
              <w:rPr>
                <w:rFonts w:ascii="Baskerville" w:hAnsi="Baskerville"/>
                <w:color w:val="000000" w:themeColor="text1"/>
                <w:sz w:val="22"/>
                <w:szCs w:val="22"/>
              </w:rPr>
            </w:pPr>
            <w:r w:rsidRPr="00B706E7">
              <w:rPr>
                <w:rFonts w:ascii="Baskerville" w:hAnsi="Baskerville"/>
                <w:color w:val="000000" w:themeColor="text1"/>
                <w:sz w:val="22"/>
                <w:szCs w:val="22"/>
              </w:rPr>
              <w:t xml:space="preserve">2017 – Present </w:t>
            </w:r>
          </w:p>
        </w:tc>
      </w:tr>
      <w:tr w:rsidR="008744A2" w14:paraId="4C843297" w14:textId="77777777" w:rsidTr="00B706E7">
        <w:trPr>
          <w:trHeight w:val="468"/>
        </w:trPr>
        <w:tc>
          <w:tcPr>
            <w:tcW w:w="9350" w:type="dxa"/>
            <w:gridSpan w:val="3"/>
          </w:tcPr>
          <w:p w14:paraId="758FA62D" w14:textId="733D1DAA" w:rsidR="008744A2" w:rsidRDefault="008744A2" w:rsidP="004B1F53">
            <w:pPr>
              <w:rPr>
                <w:rFonts w:ascii="Baskerville" w:hAnsi="Baskerville"/>
                <w:color w:val="000000" w:themeColor="text1"/>
                <w:sz w:val="20"/>
                <w:szCs w:val="20"/>
              </w:rPr>
            </w:pPr>
          </w:p>
          <w:p w14:paraId="79B15BBF" w14:textId="08312934" w:rsidR="00560540" w:rsidRPr="00560540" w:rsidRDefault="00560540" w:rsidP="00560540">
            <w:pPr>
              <w:pStyle w:val="ListParagraph"/>
              <w:numPr>
                <w:ilvl w:val="0"/>
                <w:numId w:val="1"/>
              </w:numPr>
              <w:rPr>
                <w:rFonts w:ascii="Baskerville" w:hAnsi="Baskerville"/>
                <w:color w:val="000000" w:themeColor="text1"/>
                <w:sz w:val="22"/>
                <w:szCs w:val="22"/>
              </w:rPr>
            </w:pPr>
            <w:r>
              <w:rPr>
                <w:rFonts w:ascii="Baskerville" w:hAnsi="Baskerville"/>
                <w:color w:val="000000" w:themeColor="text1"/>
                <w:sz w:val="22"/>
                <w:szCs w:val="22"/>
              </w:rPr>
              <w:t>Direct Reading in scenography</w:t>
            </w:r>
            <w:r w:rsidRPr="00B41033">
              <w:rPr>
                <w:rFonts w:ascii="Baskerville" w:hAnsi="Baskerville"/>
                <w:color w:val="000000" w:themeColor="text1"/>
                <w:sz w:val="22"/>
                <w:szCs w:val="22"/>
              </w:rPr>
              <w:t xml:space="preserve">, THR </w:t>
            </w:r>
            <w:r>
              <w:rPr>
                <w:rFonts w:ascii="Baskerville" w:hAnsi="Baskerville"/>
                <w:color w:val="000000" w:themeColor="text1"/>
                <w:sz w:val="22"/>
                <w:szCs w:val="22"/>
              </w:rPr>
              <w:t>701</w:t>
            </w:r>
            <w:r w:rsidRPr="00B41033">
              <w:rPr>
                <w:rFonts w:ascii="Baskerville" w:hAnsi="Baskerville"/>
                <w:color w:val="000000" w:themeColor="text1"/>
                <w:sz w:val="22"/>
                <w:szCs w:val="22"/>
              </w:rPr>
              <w:t xml:space="preserve">, </w:t>
            </w:r>
            <w:r>
              <w:rPr>
                <w:rFonts w:ascii="Baskerville" w:hAnsi="Baskerville"/>
                <w:color w:val="000000" w:themeColor="text1"/>
                <w:sz w:val="22"/>
                <w:szCs w:val="22"/>
              </w:rPr>
              <w:t>Fall 2023</w:t>
            </w:r>
          </w:p>
          <w:p w14:paraId="6F265991" w14:textId="386AF121" w:rsidR="00704BC6" w:rsidRPr="008E4E70" w:rsidRDefault="00704BC6" w:rsidP="00560540">
            <w:pPr>
              <w:pStyle w:val="ListParagraph"/>
              <w:numPr>
                <w:ilvl w:val="0"/>
                <w:numId w:val="1"/>
              </w:numPr>
              <w:rPr>
                <w:rFonts w:ascii="Baskerville" w:hAnsi="Baskerville"/>
                <w:color w:val="000000" w:themeColor="text1"/>
                <w:sz w:val="22"/>
                <w:szCs w:val="22"/>
              </w:rPr>
            </w:pPr>
            <w:r w:rsidRPr="008E4E70">
              <w:rPr>
                <w:rFonts w:ascii="Baskerville" w:hAnsi="Baskerville"/>
                <w:color w:val="000000" w:themeColor="text1"/>
                <w:sz w:val="22"/>
                <w:szCs w:val="22"/>
              </w:rPr>
              <w:t>Theatre &amp; Visual Culture, THR 702, Fall 2022</w:t>
            </w:r>
          </w:p>
          <w:p w14:paraId="25BEF8B6" w14:textId="391E3327" w:rsidR="00704BC6" w:rsidRPr="008E4E70" w:rsidRDefault="00704BC6" w:rsidP="00560540">
            <w:pPr>
              <w:pStyle w:val="ListParagraph"/>
              <w:numPr>
                <w:ilvl w:val="0"/>
                <w:numId w:val="1"/>
              </w:numPr>
              <w:rPr>
                <w:rFonts w:ascii="Baskerville" w:hAnsi="Baskerville"/>
                <w:color w:val="000000" w:themeColor="text1"/>
                <w:sz w:val="22"/>
                <w:szCs w:val="22"/>
              </w:rPr>
            </w:pPr>
            <w:r w:rsidRPr="008E4E70">
              <w:rPr>
                <w:rFonts w:ascii="Baskerville" w:hAnsi="Baskerville"/>
                <w:color w:val="000000" w:themeColor="text1"/>
                <w:sz w:val="22"/>
                <w:szCs w:val="22"/>
              </w:rPr>
              <w:t xml:space="preserve">Scenography and Musical Theatre, THR 820 Fall 2022 </w:t>
            </w:r>
          </w:p>
          <w:p w14:paraId="67387B0C" w14:textId="4D6D24B7" w:rsidR="00704BC6" w:rsidRPr="00704BC6" w:rsidRDefault="00704BC6" w:rsidP="00560540">
            <w:pPr>
              <w:pStyle w:val="ListParagraph"/>
              <w:numPr>
                <w:ilvl w:val="0"/>
                <w:numId w:val="1"/>
              </w:numPr>
              <w:rPr>
                <w:rFonts w:ascii="Baskerville" w:hAnsi="Baskerville"/>
                <w:color w:val="000000" w:themeColor="text1"/>
                <w:sz w:val="22"/>
                <w:szCs w:val="22"/>
              </w:rPr>
            </w:pPr>
            <w:r w:rsidRPr="00B41033">
              <w:rPr>
                <w:rFonts w:ascii="Baskerville" w:hAnsi="Baskerville"/>
                <w:color w:val="000000" w:themeColor="text1"/>
                <w:sz w:val="22"/>
                <w:szCs w:val="22"/>
              </w:rPr>
              <w:t xml:space="preserve">Direct Reading in Scenography, THR 703, Spring 2021, Fall 2018 </w:t>
            </w:r>
          </w:p>
          <w:p w14:paraId="759E760E" w14:textId="58ADF895" w:rsidR="008744A2" w:rsidRPr="00B41033" w:rsidRDefault="008744A2" w:rsidP="00560540">
            <w:pPr>
              <w:pStyle w:val="ListParagraph"/>
              <w:numPr>
                <w:ilvl w:val="0"/>
                <w:numId w:val="1"/>
              </w:numPr>
              <w:rPr>
                <w:rFonts w:ascii="Baskerville" w:hAnsi="Baskerville"/>
                <w:color w:val="000000" w:themeColor="text1"/>
                <w:sz w:val="22"/>
                <w:szCs w:val="22"/>
              </w:rPr>
            </w:pPr>
            <w:r w:rsidRPr="00B41033">
              <w:rPr>
                <w:rFonts w:ascii="Baskerville" w:hAnsi="Baskerville"/>
                <w:color w:val="000000" w:themeColor="text1"/>
                <w:sz w:val="22"/>
                <w:szCs w:val="22"/>
              </w:rPr>
              <w:t xml:space="preserve">Theatre </w:t>
            </w:r>
            <w:r w:rsidR="00FA334E" w:rsidRPr="00B41033">
              <w:rPr>
                <w:rFonts w:ascii="Baskerville" w:hAnsi="Baskerville"/>
                <w:color w:val="000000" w:themeColor="text1"/>
                <w:sz w:val="22"/>
                <w:szCs w:val="22"/>
              </w:rPr>
              <w:t xml:space="preserve">&amp; </w:t>
            </w:r>
            <w:r w:rsidRPr="00B41033">
              <w:rPr>
                <w:rFonts w:ascii="Baskerville" w:hAnsi="Baskerville"/>
                <w:color w:val="000000" w:themeColor="text1"/>
                <w:sz w:val="22"/>
                <w:szCs w:val="22"/>
              </w:rPr>
              <w:t>Visual Culture, THR 702, Fall 2020</w:t>
            </w:r>
          </w:p>
          <w:p w14:paraId="32D4F0BD" w14:textId="06515E1D" w:rsidR="008744A2" w:rsidRPr="00B41033" w:rsidRDefault="008744A2" w:rsidP="00560540">
            <w:pPr>
              <w:pStyle w:val="ListParagraph"/>
              <w:numPr>
                <w:ilvl w:val="0"/>
                <w:numId w:val="1"/>
              </w:numPr>
              <w:rPr>
                <w:rFonts w:ascii="Baskerville" w:hAnsi="Baskerville"/>
                <w:color w:val="000000" w:themeColor="text1"/>
                <w:sz w:val="22"/>
                <w:szCs w:val="22"/>
              </w:rPr>
            </w:pPr>
            <w:r w:rsidRPr="00B41033">
              <w:rPr>
                <w:rFonts w:ascii="Baskerville" w:hAnsi="Baskerville"/>
                <w:color w:val="000000" w:themeColor="text1"/>
                <w:sz w:val="22"/>
                <w:szCs w:val="22"/>
              </w:rPr>
              <w:t xml:space="preserve">Scenography and Musical Theatre, THR 618, Spring 2020, Fall 2017 </w:t>
            </w:r>
          </w:p>
          <w:p w14:paraId="74A6EA5B" w14:textId="12D55A26" w:rsidR="008744A2" w:rsidRPr="00B706E7" w:rsidRDefault="008744A2" w:rsidP="00560540">
            <w:pPr>
              <w:pStyle w:val="ListParagraph"/>
              <w:numPr>
                <w:ilvl w:val="0"/>
                <w:numId w:val="1"/>
              </w:numPr>
              <w:rPr>
                <w:rFonts w:ascii="Baskerville" w:hAnsi="Baskerville"/>
                <w:color w:val="000000" w:themeColor="text1"/>
                <w:sz w:val="22"/>
                <w:szCs w:val="22"/>
              </w:rPr>
            </w:pPr>
            <w:r w:rsidRPr="00B41033">
              <w:rPr>
                <w:rFonts w:ascii="Baskerville" w:hAnsi="Baskerville"/>
                <w:color w:val="000000" w:themeColor="text1"/>
                <w:sz w:val="22"/>
                <w:szCs w:val="22"/>
              </w:rPr>
              <w:t xml:space="preserve">Scenography and Modern Script, THR 518, Fall 2019 </w:t>
            </w:r>
          </w:p>
          <w:p w14:paraId="42798F88" w14:textId="461688A4" w:rsidR="008744A2" w:rsidRDefault="008744A2" w:rsidP="004B1F53">
            <w:pPr>
              <w:jc w:val="right"/>
              <w:rPr>
                <w:rFonts w:ascii="Baskerville" w:hAnsi="Baskerville"/>
                <w:color w:val="000000" w:themeColor="text1"/>
                <w:sz w:val="20"/>
                <w:szCs w:val="20"/>
              </w:rPr>
            </w:pPr>
          </w:p>
        </w:tc>
      </w:tr>
      <w:tr w:rsidR="008744A2" w14:paraId="0DA49BAD" w14:textId="77777777" w:rsidTr="00B706E7">
        <w:trPr>
          <w:trHeight w:val="468"/>
        </w:trPr>
        <w:tc>
          <w:tcPr>
            <w:tcW w:w="3505" w:type="dxa"/>
          </w:tcPr>
          <w:p w14:paraId="6961EA55" w14:textId="269A91D4" w:rsidR="008744A2" w:rsidRPr="00B706E7" w:rsidRDefault="008744A2" w:rsidP="004B1F53">
            <w:pPr>
              <w:rPr>
                <w:rFonts w:ascii="Baskerville" w:hAnsi="Baskerville"/>
                <w:b/>
                <w:bCs/>
                <w:color w:val="000000" w:themeColor="text1"/>
                <w:sz w:val="22"/>
                <w:szCs w:val="22"/>
              </w:rPr>
            </w:pPr>
            <w:r w:rsidRPr="00B706E7">
              <w:rPr>
                <w:rFonts w:ascii="Baskerville" w:hAnsi="Baskerville"/>
                <w:b/>
                <w:bCs/>
                <w:color w:val="000000" w:themeColor="text1"/>
                <w:sz w:val="22"/>
                <w:szCs w:val="22"/>
              </w:rPr>
              <w:t xml:space="preserve">Undergraduate Courses </w:t>
            </w:r>
          </w:p>
        </w:tc>
        <w:tc>
          <w:tcPr>
            <w:tcW w:w="2728" w:type="dxa"/>
          </w:tcPr>
          <w:p w14:paraId="5DD636F4" w14:textId="77777777" w:rsidR="008744A2" w:rsidRPr="00B706E7" w:rsidRDefault="008744A2" w:rsidP="00831B5D">
            <w:pPr>
              <w:rPr>
                <w:rFonts w:ascii="Baskerville" w:hAnsi="Baskerville"/>
                <w:color w:val="000000" w:themeColor="text1"/>
                <w:sz w:val="22"/>
                <w:szCs w:val="22"/>
              </w:rPr>
            </w:pPr>
            <w:r w:rsidRPr="00B706E7">
              <w:rPr>
                <w:rFonts w:ascii="Baskerville" w:hAnsi="Baskerville"/>
                <w:color w:val="000000" w:themeColor="text1"/>
                <w:sz w:val="22"/>
                <w:szCs w:val="22"/>
              </w:rPr>
              <w:t>University of Kansas</w:t>
            </w:r>
          </w:p>
        </w:tc>
        <w:tc>
          <w:tcPr>
            <w:tcW w:w="3117" w:type="dxa"/>
          </w:tcPr>
          <w:p w14:paraId="70FF4FC8" w14:textId="77777777" w:rsidR="008744A2" w:rsidRPr="00B706E7" w:rsidRDefault="008744A2" w:rsidP="00B706E7">
            <w:pPr>
              <w:jc w:val="right"/>
              <w:rPr>
                <w:rFonts w:ascii="Baskerville" w:hAnsi="Baskerville"/>
                <w:color w:val="000000" w:themeColor="text1"/>
                <w:sz w:val="22"/>
                <w:szCs w:val="22"/>
              </w:rPr>
            </w:pPr>
            <w:r w:rsidRPr="00B706E7">
              <w:rPr>
                <w:rFonts w:ascii="Baskerville" w:hAnsi="Baskerville"/>
                <w:color w:val="000000" w:themeColor="text1"/>
                <w:sz w:val="22"/>
                <w:szCs w:val="22"/>
              </w:rPr>
              <w:t xml:space="preserve">2017 – Present </w:t>
            </w:r>
          </w:p>
        </w:tc>
      </w:tr>
      <w:tr w:rsidR="008744A2" w14:paraId="6EA2A26A" w14:textId="77777777" w:rsidTr="00B706E7">
        <w:trPr>
          <w:trHeight w:val="468"/>
        </w:trPr>
        <w:tc>
          <w:tcPr>
            <w:tcW w:w="9350" w:type="dxa"/>
            <w:gridSpan w:val="3"/>
          </w:tcPr>
          <w:p w14:paraId="4EF09E2F" w14:textId="4D116950" w:rsidR="00704BC6" w:rsidRDefault="00012F38" w:rsidP="00704BC6">
            <w:pPr>
              <w:pStyle w:val="ListParagraph"/>
              <w:numPr>
                <w:ilvl w:val="0"/>
                <w:numId w:val="7"/>
              </w:numPr>
              <w:rPr>
                <w:rFonts w:ascii="Baskerville" w:hAnsi="Baskerville"/>
                <w:color w:val="000000" w:themeColor="text1"/>
                <w:sz w:val="22"/>
                <w:szCs w:val="22"/>
              </w:rPr>
            </w:pPr>
            <w:r>
              <w:rPr>
                <w:rFonts w:ascii="Baskerville" w:hAnsi="Baskerville"/>
                <w:color w:val="000000" w:themeColor="text1"/>
                <w:sz w:val="22"/>
                <w:szCs w:val="22"/>
              </w:rPr>
              <w:t>Approaching Design</w:t>
            </w:r>
            <w:r w:rsidR="00704BC6" w:rsidRPr="00B41033">
              <w:rPr>
                <w:rFonts w:ascii="Baskerville" w:hAnsi="Baskerville"/>
                <w:color w:val="000000" w:themeColor="text1"/>
                <w:sz w:val="22"/>
                <w:szCs w:val="22"/>
              </w:rPr>
              <w:t xml:space="preserve">, THR </w:t>
            </w:r>
            <w:r>
              <w:rPr>
                <w:rFonts w:ascii="Baskerville" w:hAnsi="Baskerville"/>
                <w:color w:val="000000" w:themeColor="text1"/>
                <w:sz w:val="22"/>
                <w:szCs w:val="22"/>
              </w:rPr>
              <w:t>215</w:t>
            </w:r>
            <w:r w:rsidR="00704BC6" w:rsidRPr="00B41033">
              <w:rPr>
                <w:rFonts w:ascii="Baskerville" w:hAnsi="Baskerville"/>
                <w:color w:val="000000" w:themeColor="text1"/>
                <w:sz w:val="22"/>
                <w:szCs w:val="22"/>
              </w:rPr>
              <w:t xml:space="preserve">, </w:t>
            </w:r>
            <w:r w:rsidR="008E4E70">
              <w:rPr>
                <w:rFonts w:ascii="Baskerville" w:hAnsi="Baskerville"/>
                <w:color w:val="000000" w:themeColor="text1"/>
                <w:sz w:val="22"/>
                <w:szCs w:val="22"/>
              </w:rPr>
              <w:t>Fall</w:t>
            </w:r>
            <w:r>
              <w:rPr>
                <w:rFonts w:ascii="Baskerville" w:hAnsi="Baskerville"/>
                <w:color w:val="000000" w:themeColor="text1"/>
                <w:sz w:val="22"/>
                <w:szCs w:val="22"/>
              </w:rPr>
              <w:t xml:space="preserve"> 2023</w:t>
            </w:r>
          </w:p>
          <w:p w14:paraId="4C38E92A" w14:textId="753485C8" w:rsidR="00560540" w:rsidRDefault="00560540" w:rsidP="00704BC6">
            <w:pPr>
              <w:pStyle w:val="ListParagraph"/>
              <w:numPr>
                <w:ilvl w:val="0"/>
                <w:numId w:val="7"/>
              </w:numPr>
              <w:rPr>
                <w:rFonts w:ascii="Baskerville" w:hAnsi="Baskerville"/>
                <w:color w:val="000000" w:themeColor="text1"/>
                <w:sz w:val="22"/>
                <w:szCs w:val="22"/>
              </w:rPr>
            </w:pPr>
            <w:r>
              <w:rPr>
                <w:rFonts w:ascii="Baskerville" w:hAnsi="Baskerville"/>
                <w:color w:val="000000" w:themeColor="text1"/>
                <w:sz w:val="22"/>
                <w:szCs w:val="22"/>
              </w:rPr>
              <w:t>History of Period styles, THR 520, Fall 2023</w:t>
            </w:r>
          </w:p>
          <w:p w14:paraId="54D61CD1" w14:textId="1FC25E94" w:rsidR="008E4E70" w:rsidRPr="008E4E70" w:rsidRDefault="008E4E70" w:rsidP="008E4E70">
            <w:pPr>
              <w:pStyle w:val="ListParagraph"/>
              <w:numPr>
                <w:ilvl w:val="0"/>
                <w:numId w:val="7"/>
              </w:numPr>
              <w:rPr>
                <w:rFonts w:ascii="Baskerville" w:hAnsi="Baskerville"/>
                <w:color w:val="000000" w:themeColor="text1"/>
                <w:sz w:val="22"/>
                <w:szCs w:val="22"/>
              </w:rPr>
            </w:pPr>
            <w:r>
              <w:rPr>
                <w:rFonts w:ascii="Baskerville" w:hAnsi="Baskerville"/>
                <w:color w:val="000000" w:themeColor="text1"/>
                <w:sz w:val="22"/>
                <w:szCs w:val="22"/>
              </w:rPr>
              <w:t>Approaching Design</w:t>
            </w:r>
            <w:r w:rsidRPr="00B41033">
              <w:rPr>
                <w:rFonts w:ascii="Baskerville" w:hAnsi="Baskerville"/>
                <w:color w:val="000000" w:themeColor="text1"/>
                <w:sz w:val="22"/>
                <w:szCs w:val="22"/>
              </w:rPr>
              <w:t xml:space="preserve">, THR </w:t>
            </w:r>
            <w:r>
              <w:rPr>
                <w:rFonts w:ascii="Baskerville" w:hAnsi="Baskerville"/>
                <w:color w:val="000000" w:themeColor="text1"/>
                <w:sz w:val="22"/>
                <w:szCs w:val="22"/>
              </w:rPr>
              <w:t>215</w:t>
            </w:r>
            <w:r w:rsidRPr="00B41033">
              <w:rPr>
                <w:rFonts w:ascii="Baskerville" w:hAnsi="Baskerville"/>
                <w:color w:val="000000" w:themeColor="text1"/>
                <w:sz w:val="22"/>
                <w:szCs w:val="22"/>
              </w:rPr>
              <w:t xml:space="preserve">, </w:t>
            </w:r>
            <w:r>
              <w:rPr>
                <w:rFonts w:ascii="Baskerville" w:hAnsi="Baskerville"/>
                <w:color w:val="000000" w:themeColor="text1"/>
                <w:sz w:val="22"/>
                <w:szCs w:val="22"/>
              </w:rPr>
              <w:t>Spring 2023</w:t>
            </w:r>
          </w:p>
          <w:p w14:paraId="49CB8A17" w14:textId="59DA2891" w:rsidR="00012F38" w:rsidRDefault="00012F38" w:rsidP="00012F38">
            <w:pPr>
              <w:pStyle w:val="ListParagraph"/>
              <w:numPr>
                <w:ilvl w:val="0"/>
                <w:numId w:val="7"/>
              </w:numPr>
              <w:rPr>
                <w:rFonts w:ascii="Baskerville" w:hAnsi="Baskerville"/>
                <w:color w:val="000000" w:themeColor="text1"/>
                <w:sz w:val="22"/>
                <w:szCs w:val="22"/>
              </w:rPr>
            </w:pPr>
            <w:r>
              <w:rPr>
                <w:rFonts w:ascii="Baskerville" w:hAnsi="Baskerville"/>
                <w:color w:val="000000" w:themeColor="text1"/>
                <w:sz w:val="22"/>
                <w:szCs w:val="22"/>
              </w:rPr>
              <w:t>Computer Aided Design</w:t>
            </w:r>
            <w:r w:rsidRPr="00B41033">
              <w:rPr>
                <w:rFonts w:ascii="Baskerville" w:hAnsi="Baskerville"/>
                <w:color w:val="000000" w:themeColor="text1"/>
                <w:sz w:val="22"/>
                <w:szCs w:val="22"/>
              </w:rPr>
              <w:t xml:space="preserve">, THR </w:t>
            </w:r>
            <w:r>
              <w:rPr>
                <w:rFonts w:ascii="Baskerville" w:hAnsi="Baskerville"/>
                <w:color w:val="000000" w:themeColor="text1"/>
                <w:sz w:val="22"/>
                <w:szCs w:val="22"/>
              </w:rPr>
              <w:t>517</w:t>
            </w:r>
            <w:r w:rsidRPr="00B41033">
              <w:rPr>
                <w:rFonts w:ascii="Baskerville" w:hAnsi="Baskerville"/>
                <w:color w:val="000000" w:themeColor="text1"/>
                <w:sz w:val="22"/>
                <w:szCs w:val="22"/>
              </w:rPr>
              <w:t xml:space="preserve">, </w:t>
            </w:r>
            <w:r>
              <w:rPr>
                <w:rFonts w:ascii="Baskerville" w:hAnsi="Baskerville"/>
                <w:color w:val="000000" w:themeColor="text1"/>
                <w:sz w:val="22"/>
                <w:szCs w:val="22"/>
              </w:rPr>
              <w:t xml:space="preserve">Spring </w:t>
            </w:r>
            <w:r w:rsidRPr="00B41033">
              <w:rPr>
                <w:rFonts w:ascii="Baskerville" w:hAnsi="Baskerville"/>
                <w:color w:val="000000" w:themeColor="text1"/>
                <w:sz w:val="22"/>
                <w:szCs w:val="22"/>
              </w:rPr>
              <w:t>202</w:t>
            </w:r>
            <w:r>
              <w:rPr>
                <w:rFonts w:ascii="Baskerville" w:hAnsi="Baskerville"/>
                <w:color w:val="000000" w:themeColor="text1"/>
                <w:sz w:val="22"/>
                <w:szCs w:val="22"/>
              </w:rPr>
              <w:t>3</w:t>
            </w:r>
          </w:p>
          <w:p w14:paraId="05B441AE" w14:textId="7569E432" w:rsidR="00012F38" w:rsidRPr="008E4E70" w:rsidRDefault="00012F38" w:rsidP="00012F38">
            <w:pPr>
              <w:pStyle w:val="ListParagraph"/>
              <w:numPr>
                <w:ilvl w:val="0"/>
                <w:numId w:val="7"/>
              </w:numPr>
              <w:rPr>
                <w:rFonts w:ascii="Baskerville" w:hAnsi="Baskerville"/>
                <w:color w:val="000000" w:themeColor="text1"/>
                <w:sz w:val="22"/>
                <w:szCs w:val="22"/>
              </w:rPr>
            </w:pPr>
            <w:r w:rsidRPr="008E4E70">
              <w:rPr>
                <w:rFonts w:ascii="Baskerville" w:hAnsi="Baskerville"/>
                <w:color w:val="000000" w:themeColor="text1"/>
                <w:sz w:val="22"/>
                <w:szCs w:val="22"/>
              </w:rPr>
              <w:t>Theatre &amp; Visual Culture, THR 302, Fall 2022</w:t>
            </w:r>
          </w:p>
          <w:p w14:paraId="7AE148EA" w14:textId="2C281106" w:rsidR="00704BC6" w:rsidRPr="008E4E70" w:rsidRDefault="00704BC6" w:rsidP="00704BC6">
            <w:pPr>
              <w:pStyle w:val="ListParagraph"/>
              <w:numPr>
                <w:ilvl w:val="0"/>
                <w:numId w:val="7"/>
              </w:numPr>
              <w:rPr>
                <w:rFonts w:ascii="Baskerville" w:hAnsi="Baskerville"/>
                <w:color w:val="000000" w:themeColor="text1"/>
                <w:sz w:val="22"/>
                <w:szCs w:val="22"/>
              </w:rPr>
            </w:pPr>
            <w:r w:rsidRPr="008E4E70">
              <w:rPr>
                <w:rFonts w:ascii="Baskerville" w:hAnsi="Baskerville"/>
                <w:color w:val="000000" w:themeColor="text1"/>
                <w:sz w:val="22"/>
                <w:szCs w:val="22"/>
              </w:rPr>
              <w:t xml:space="preserve">Scenography and Musical Theatre, THR 618, Fall 2022 </w:t>
            </w:r>
          </w:p>
          <w:p w14:paraId="171C19BC" w14:textId="4405CB25" w:rsidR="00704BC6" w:rsidRPr="008E4E70" w:rsidRDefault="00704BC6" w:rsidP="00704BC6">
            <w:pPr>
              <w:pStyle w:val="ListParagraph"/>
              <w:numPr>
                <w:ilvl w:val="0"/>
                <w:numId w:val="7"/>
              </w:numPr>
              <w:rPr>
                <w:rFonts w:ascii="Baskerville" w:hAnsi="Baskerville"/>
                <w:color w:val="000000" w:themeColor="text1"/>
                <w:sz w:val="22"/>
                <w:szCs w:val="22"/>
              </w:rPr>
            </w:pPr>
            <w:r w:rsidRPr="008E4E70">
              <w:rPr>
                <w:rFonts w:ascii="Baskerville" w:hAnsi="Baskerville"/>
                <w:color w:val="000000" w:themeColor="text1"/>
                <w:sz w:val="22"/>
                <w:szCs w:val="22"/>
              </w:rPr>
              <w:t>Popular Culture: Instagram, THR 380, Fall 2021</w:t>
            </w:r>
          </w:p>
          <w:p w14:paraId="3C2348A1" w14:textId="593899D8" w:rsidR="008744A2" w:rsidRPr="00B41033" w:rsidRDefault="00FA334E" w:rsidP="00704BC6">
            <w:pPr>
              <w:pStyle w:val="ListParagraph"/>
              <w:numPr>
                <w:ilvl w:val="0"/>
                <w:numId w:val="7"/>
              </w:numPr>
              <w:rPr>
                <w:rFonts w:ascii="Baskerville" w:hAnsi="Baskerville"/>
                <w:color w:val="000000" w:themeColor="text1"/>
                <w:sz w:val="22"/>
                <w:szCs w:val="22"/>
              </w:rPr>
            </w:pPr>
            <w:r w:rsidRPr="00B41033">
              <w:rPr>
                <w:rFonts w:ascii="Baskerville" w:hAnsi="Baskerville"/>
                <w:color w:val="000000" w:themeColor="text1"/>
                <w:sz w:val="22"/>
                <w:szCs w:val="22"/>
              </w:rPr>
              <w:t>Scenographic Techniques, THR 116, Fall 2021, Fall 2020</w:t>
            </w:r>
          </w:p>
          <w:p w14:paraId="6B72EA14" w14:textId="173F9383" w:rsidR="00FA334E" w:rsidRPr="00B41033" w:rsidRDefault="00FA334E" w:rsidP="00704BC6">
            <w:pPr>
              <w:pStyle w:val="ListParagraph"/>
              <w:numPr>
                <w:ilvl w:val="0"/>
                <w:numId w:val="7"/>
              </w:numPr>
              <w:rPr>
                <w:rFonts w:ascii="Baskerville" w:hAnsi="Baskerville"/>
                <w:color w:val="000000" w:themeColor="text1"/>
                <w:sz w:val="22"/>
                <w:szCs w:val="22"/>
              </w:rPr>
            </w:pPr>
            <w:r w:rsidRPr="00B41033">
              <w:rPr>
                <w:rFonts w:ascii="Baskerville" w:hAnsi="Baskerville"/>
                <w:color w:val="000000" w:themeColor="text1"/>
                <w:sz w:val="22"/>
                <w:szCs w:val="22"/>
              </w:rPr>
              <w:t xml:space="preserve">Theatre &amp; Visual Culture, THR 302, Fall 2020 </w:t>
            </w:r>
          </w:p>
          <w:p w14:paraId="7D0AB8C4" w14:textId="4AF1DFC1" w:rsidR="00FA334E" w:rsidRPr="00B41033" w:rsidRDefault="00FA334E" w:rsidP="00704BC6">
            <w:pPr>
              <w:pStyle w:val="ListParagraph"/>
              <w:numPr>
                <w:ilvl w:val="0"/>
                <w:numId w:val="7"/>
              </w:numPr>
              <w:rPr>
                <w:rFonts w:ascii="Baskerville" w:hAnsi="Baskerville"/>
                <w:color w:val="000000" w:themeColor="text1"/>
                <w:sz w:val="22"/>
                <w:szCs w:val="22"/>
              </w:rPr>
            </w:pPr>
            <w:r w:rsidRPr="00B41033">
              <w:rPr>
                <w:rFonts w:ascii="Baskerville" w:hAnsi="Baskerville"/>
                <w:color w:val="000000" w:themeColor="text1"/>
                <w:sz w:val="22"/>
                <w:szCs w:val="22"/>
              </w:rPr>
              <w:t>Approaching Design, THR 215, Fall 2019, Spring 2019, Fall 2017</w:t>
            </w:r>
          </w:p>
          <w:p w14:paraId="3C21D8D6" w14:textId="46EA1CEC" w:rsidR="00FA334E" w:rsidRPr="00B41033" w:rsidRDefault="00FA334E" w:rsidP="00704BC6">
            <w:pPr>
              <w:pStyle w:val="ListParagraph"/>
              <w:numPr>
                <w:ilvl w:val="0"/>
                <w:numId w:val="7"/>
              </w:numPr>
              <w:rPr>
                <w:rFonts w:ascii="Baskerville" w:hAnsi="Baskerville"/>
                <w:color w:val="000000" w:themeColor="text1"/>
                <w:sz w:val="22"/>
                <w:szCs w:val="22"/>
              </w:rPr>
            </w:pPr>
            <w:r w:rsidRPr="00B41033">
              <w:rPr>
                <w:rFonts w:ascii="Baskerville" w:hAnsi="Baskerville"/>
                <w:color w:val="000000" w:themeColor="text1"/>
                <w:sz w:val="22"/>
                <w:szCs w:val="22"/>
              </w:rPr>
              <w:t xml:space="preserve">Scenography as Cultural Narrative, THR 302, Spring 2019 </w:t>
            </w:r>
          </w:p>
          <w:p w14:paraId="2DED443A" w14:textId="266E1C57" w:rsidR="00FA334E" w:rsidRPr="00B41033" w:rsidRDefault="00FA334E" w:rsidP="00704BC6">
            <w:pPr>
              <w:pStyle w:val="ListParagraph"/>
              <w:numPr>
                <w:ilvl w:val="0"/>
                <w:numId w:val="7"/>
              </w:numPr>
              <w:rPr>
                <w:rFonts w:ascii="Baskerville" w:hAnsi="Baskerville"/>
                <w:color w:val="000000" w:themeColor="text1"/>
                <w:sz w:val="22"/>
                <w:szCs w:val="22"/>
              </w:rPr>
            </w:pPr>
            <w:r w:rsidRPr="00B41033">
              <w:rPr>
                <w:rFonts w:ascii="Baskerville" w:hAnsi="Baskerville"/>
                <w:color w:val="000000" w:themeColor="text1"/>
                <w:sz w:val="22"/>
                <w:szCs w:val="22"/>
              </w:rPr>
              <w:t>Beginning of Costume Design, THR 320, Spring 2018</w:t>
            </w:r>
          </w:p>
          <w:p w14:paraId="1F3C7D61" w14:textId="6307C527" w:rsidR="00FA334E" w:rsidRDefault="00FA334E" w:rsidP="004B1F53">
            <w:pPr>
              <w:rPr>
                <w:rFonts w:ascii="Baskerville" w:hAnsi="Baskerville"/>
                <w:color w:val="000000" w:themeColor="text1"/>
                <w:sz w:val="20"/>
                <w:szCs w:val="20"/>
              </w:rPr>
            </w:pPr>
          </w:p>
        </w:tc>
      </w:tr>
    </w:tbl>
    <w:p w14:paraId="1E18DDF3" w14:textId="50127960" w:rsidR="008744A2" w:rsidRDefault="008744A2" w:rsidP="0082156E">
      <w:pPr>
        <w:jc w:val="center"/>
        <w:rPr>
          <w:rFonts w:ascii="Baskerville" w:hAnsi="Baskervil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1890"/>
        <w:gridCol w:w="2070"/>
        <w:gridCol w:w="2669"/>
        <w:gridCol w:w="656"/>
      </w:tblGrid>
      <w:tr w:rsidR="00831B5D" w:rsidRPr="009E4C8D" w14:paraId="42A6E84E" w14:textId="77777777" w:rsidTr="00C03F2C">
        <w:tc>
          <w:tcPr>
            <w:tcW w:w="9350" w:type="dxa"/>
            <w:gridSpan w:val="5"/>
            <w:shd w:val="clear" w:color="auto" w:fill="000000" w:themeFill="text1"/>
          </w:tcPr>
          <w:p w14:paraId="6F9BAF74" w14:textId="0B79A975" w:rsidR="00831B5D" w:rsidRPr="009E4C8D" w:rsidRDefault="00831B5D" w:rsidP="004B1F53">
            <w:pPr>
              <w:rPr>
                <w:rFonts w:ascii="Baskerville" w:hAnsi="Baskerville"/>
                <w:color w:val="000000" w:themeColor="text1"/>
                <w:sz w:val="20"/>
                <w:szCs w:val="20"/>
              </w:rPr>
            </w:pPr>
            <w:r w:rsidRPr="009E4C8D">
              <w:rPr>
                <w:rFonts w:ascii="Baskerville" w:hAnsi="Baskerville"/>
                <w:color w:val="FFFFFF" w:themeColor="background1"/>
                <w:sz w:val="20"/>
                <w:szCs w:val="20"/>
              </w:rPr>
              <w:t>DESIGN EXPERIENCE: THEATRE &amp; DANCE</w:t>
            </w:r>
          </w:p>
        </w:tc>
      </w:tr>
      <w:tr w:rsidR="008E4E70" w:rsidRPr="008E4E70" w14:paraId="50662554" w14:textId="77777777" w:rsidTr="00C03F2C">
        <w:trPr>
          <w:trHeight w:val="468"/>
        </w:trPr>
        <w:tc>
          <w:tcPr>
            <w:tcW w:w="2065" w:type="dxa"/>
          </w:tcPr>
          <w:p w14:paraId="5416D1ED" w14:textId="77777777" w:rsidR="00154D02" w:rsidRDefault="00154D02" w:rsidP="00831B5D">
            <w:pPr>
              <w:rPr>
                <w:rFonts w:ascii="Baskerville" w:hAnsi="Baskerville"/>
                <w:i/>
                <w:iCs/>
                <w:color w:val="000000" w:themeColor="text1"/>
                <w:sz w:val="22"/>
                <w:szCs w:val="22"/>
              </w:rPr>
            </w:pPr>
          </w:p>
          <w:p w14:paraId="10AF01F1" w14:textId="78439778" w:rsidR="008E4E70" w:rsidRPr="008E4E70" w:rsidRDefault="008E4E70" w:rsidP="00831B5D">
            <w:pPr>
              <w:rPr>
                <w:rFonts w:ascii="Baskerville" w:hAnsi="Baskerville"/>
                <w:i/>
                <w:iCs/>
                <w:color w:val="000000" w:themeColor="text1"/>
                <w:sz w:val="22"/>
                <w:szCs w:val="22"/>
              </w:rPr>
            </w:pPr>
            <w:r w:rsidRPr="008E4E70">
              <w:rPr>
                <w:rFonts w:ascii="Baskerville" w:hAnsi="Baskerville"/>
                <w:i/>
                <w:iCs/>
                <w:color w:val="000000" w:themeColor="text1"/>
                <w:sz w:val="22"/>
                <w:szCs w:val="22"/>
              </w:rPr>
              <w:t>Sweat</w:t>
            </w:r>
          </w:p>
        </w:tc>
        <w:tc>
          <w:tcPr>
            <w:tcW w:w="1890" w:type="dxa"/>
          </w:tcPr>
          <w:p w14:paraId="76B0ABE4" w14:textId="77777777" w:rsidR="00154D02" w:rsidRDefault="00154D02" w:rsidP="00831B5D">
            <w:pPr>
              <w:rPr>
                <w:rFonts w:ascii="Baskerville" w:hAnsi="Baskerville"/>
                <w:color w:val="000000" w:themeColor="text1"/>
                <w:sz w:val="22"/>
                <w:szCs w:val="22"/>
              </w:rPr>
            </w:pPr>
          </w:p>
          <w:p w14:paraId="24EA30A7" w14:textId="0A804A57" w:rsidR="008E4E70" w:rsidRPr="008E4E70" w:rsidRDefault="008E4E70" w:rsidP="00831B5D">
            <w:pPr>
              <w:rPr>
                <w:rFonts w:ascii="Baskerville" w:hAnsi="Baskerville"/>
                <w:color w:val="000000" w:themeColor="text1"/>
                <w:sz w:val="22"/>
                <w:szCs w:val="22"/>
              </w:rPr>
            </w:pPr>
            <w:r w:rsidRPr="008E4E70">
              <w:rPr>
                <w:rFonts w:ascii="Baskerville" w:hAnsi="Baskerville"/>
                <w:color w:val="000000" w:themeColor="text1"/>
                <w:sz w:val="22"/>
                <w:szCs w:val="22"/>
              </w:rPr>
              <w:t>Scenery</w:t>
            </w:r>
          </w:p>
        </w:tc>
        <w:tc>
          <w:tcPr>
            <w:tcW w:w="2070" w:type="dxa"/>
          </w:tcPr>
          <w:p w14:paraId="2EA7B0BE" w14:textId="77777777" w:rsidR="00154D02" w:rsidRDefault="00154D02" w:rsidP="00831B5D">
            <w:pPr>
              <w:rPr>
                <w:rFonts w:ascii="Baskerville" w:hAnsi="Baskerville"/>
                <w:color w:val="000000" w:themeColor="text1"/>
                <w:sz w:val="22"/>
                <w:szCs w:val="22"/>
              </w:rPr>
            </w:pPr>
          </w:p>
          <w:p w14:paraId="47592FB0" w14:textId="72BF442F" w:rsidR="008E4E70" w:rsidRPr="008E4E70" w:rsidRDefault="008E4E70" w:rsidP="00831B5D">
            <w:pPr>
              <w:rPr>
                <w:rFonts w:ascii="Baskerville" w:hAnsi="Baskerville"/>
                <w:color w:val="000000" w:themeColor="text1"/>
                <w:sz w:val="22"/>
                <w:szCs w:val="22"/>
              </w:rPr>
            </w:pPr>
            <w:r w:rsidRPr="008E4E70">
              <w:rPr>
                <w:rFonts w:ascii="Baskerville" w:hAnsi="Baskerville"/>
                <w:color w:val="000000" w:themeColor="text1"/>
                <w:sz w:val="22"/>
                <w:szCs w:val="22"/>
              </w:rPr>
              <w:t>Dir. Darren Canady</w:t>
            </w:r>
          </w:p>
        </w:tc>
        <w:tc>
          <w:tcPr>
            <w:tcW w:w="2669" w:type="dxa"/>
          </w:tcPr>
          <w:p w14:paraId="5760C7B3" w14:textId="77777777" w:rsidR="00154D02" w:rsidRDefault="00154D02" w:rsidP="004F08AC">
            <w:pPr>
              <w:rPr>
                <w:rFonts w:ascii="Baskerville" w:hAnsi="Baskerville"/>
                <w:color w:val="000000" w:themeColor="text1"/>
                <w:sz w:val="22"/>
                <w:szCs w:val="22"/>
              </w:rPr>
            </w:pPr>
          </w:p>
          <w:p w14:paraId="4387558B" w14:textId="723431A0" w:rsidR="008E4E70" w:rsidRPr="008E4E70" w:rsidRDefault="008E4E70" w:rsidP="004F08AC">
            <w:pPr>
              <w:rPr>
                <w:rFonts w:ascii="Baskerville" w:hAnsi="Baskerville"/>
                <w:color w:val="000000" w:themeColor="text1"/>
                <w:sz w:val="22"/>
                <w:szCs w:val="22"/>
              </w:rPr>
            </w:pPr>
            <w:r w:rsidRPr="008E4E70">
              <w:rPr>
                <w:rFonts w:ascii="Baskerville" w:hAnsi="Baskerville"/>
                <w:color w:val="000000" w:themeColor="text1"/>
                <w:sz w:val="22"/>
                <w:szCs w:val="22"/>
              </w:rPr>
              <w:t>University of Kansas</w:t>
            </w:r>
          </w:p>
        </w:tc>
        <w:tc>
          <w:tcPr>
            <w:tcW w:w="656" w:type="dxa"/>
          </w:tcPr>
          <w:p w14:paraId="67062347" w14:textId="77777777" w:rsidR="00154D02" w:rsidRDefault="00154D02" w:rsidP="004B1F53">
            <w:pPr>
              <w:rPr>
                <w:rFonts w:ascii="Baskerville" w:hAnsi="Baskerville"/>
                <w:color w:val="000000" w:themeColor="text1"/>
                <w:sz w:val="22"/>
                <w:szCs w:val="22"/>
              </w:rPr>
            </w:pPr>
          </w:p>
          <w:p w14:paraId="39E990D6" w14:textId="36DA128B" w:rsidR="008E4E70" w:rsidRPr="008E4E70" w:rsidRDefault="008E4E70" w:rsidP="004B1F53">
            <w:pPr>
              <w:rPr>
                <w:rFonts w:ascii="Baskerville" w:hAnsi="Baskerville"/>
                <w:color w:val="000000" w:themeColor="text1"/>
                <w:sz w:val="22"/>
                <w:szCs w:val="22"/>
              </w:rPr>
            </w:pPr>
            <w:r w:rsidRPr="008E4E70">
              <w:rPr>
                <w:rFonts w:ascii="Baskerville" w:hAnsi="Baskerville"/>
                <w:color w:val="000000" w:themeColor="text1"/>
                <w:sz w:val="22"/>
                <w:szCs w:val="22"/>
              </w:rPr>
              <w:t>2024</w:t>
            </w:r>
          </w:p>
        </w:tc>
      </w:tr>
      <w:tr w:rsidR="008E4E70" w:rsidRPr="008E4E70" w14:paraId="575FD9C8" w14:textId="77777777" w:rsidTr="00C03F2C">
        <w:trPr>
          <w:trHeight w:val="468"/>
        </w:trPr>
        <w:tc>
          <w:tcPr>
            <w:tcW w:w="2065" w:type="dxa"/>
          </w:tcPr>
          <w:p w14:paraId="624BDF72" w14:textId="77777777" w:rsidR="00154D02" w:rsidRDefault="00154D02" w:rsidP="00831B5D">
            <w:pPr>
              <w:rPr>
                <w:rFonts w:ascii="Baskerville" w:hAnsi="Baskerville"/>
                <w:i/>
                <w:iCs/>
                <w:color w:val="000000" w:themeColor="text1"/>
                <w:sz w:val="22"/>
                <w:szCs w:val="22"/>
              </w:rPr>
            </w:pPr>
          </w:p>
          <w:p w14:paraId="7FB16AF4" w14:textId="5D10A30C" w:rsidR="008E4E70" w:rsidRPr="008E4E70" w:rsidRDefault="008E4E70" w:rsidP="00831B5D">
            <w:pPr>
              <w:rPr>
                <w:rFonts w:ascii="Baskerville" w:hAnsi="Baskerville"/>
                <w:i/>
                <w:iCs/>
                <w:color w:val="000000" w:themeColor="text1"/>
                <w:sz w:val="22"/>
                <w:szCs w:val="22"/>
              </w:rPr>
            </w:pPr>
            <w:r w:rsidRPr="008E4E70">
              <w:rPr>
                <w:rFonts w:ascii="Baskerville" w:hAnsi="Baskerville"/>
                <w:i/>
                <w:iCs/>
                <w:color w:val="000000" w:themeColor="text1"/>
                <w:sz w:val="22"/>
                <w:szCs w:val="22"/>
              </w:rPr>
              <w:t>University Dance Concert</w:t>
            </w:r>
          </w:p>
        </w:tc>
        <w:tc>
          <w:tcPr>
            <w:tcW w:w="1890" w:type="dxa"/>
          </w:tcPr>
          <w:p w14:paraId="7A0149A2" w14:textId="77777777" w:rsidR="00154D02" w:rsidRDefault="00154D02" w:rsidP="00831B5D">
            <w:pPr>
              <w:rPr>
                <w:rFonts w:ascii="Baskerville" w:hAnsi="Baskerville"/>
                <w:color w:val="000000" w:themeColor="text1"/>
                <w:sz w:val="22"/>
                <w:szCs w:val="22"/>
              </w:rPr>
            </w:pPr>
          </w:p>
          <w:p w14:paraId="546121FA" w14:textId="6A5AF3B0" w:rsidR="008E4E70" w:rsidRPr="008E4E70" w:rsidRDefault="008E4E70" w:rsidP="00831B5D">
            <w:pPr>
              <w:rPr>
                <w:rFonts w:ascii="Baskerville" w:hAnsi="Baskerville"/>
                <w:color w:val="000000" w:themeColor="text1"/>
                <w:sz w:val="22"/>
                <w:szCs w:val="22"/>
              </w:rPr>
            </w:pPr>
            <w:r w:rsidRPr="008E4E70">
              <w:rPr>
                <w:rFonts w:ascii="Baskerville" w:hAnsi="Baskerville"/>
                <w:color w:val="000000" w:themeColor="text1"/>
                <w:sz w:val="22"/>
                <w:szCs w:val="22"/>
              </w:rPr>
              <w:t>Scenery</w:t>
            </w:r>
          </w:p>
        </w:tc>
        <w:tc>
          <w:tcPr>
            <w:tcW w:w="2070" w:type="dxa"/>
          </w:tcPr>
          <w:p w14:paraId="34FCA78E" w14:textId="77777777" w:rsidR="00154D02" w:rsidRDefault="00154D02" w:rsidP="00831B5D">
            <w:pPr>
              <w:rPr>
                <w:rFonts w:ascii="Baskerville" w:hAnsi="Baskerville"/>
                <w:color w:val="000000" w:themeColor="text1"/>
                <w:sz w:val="22"/>
                <w:szCs w:val="22"/>
              </w:rPr>
            </w:pPr>
          </w:p>
          <w:p w14:paraId="2D616018" w14:textId="1E72CBAE" w:rsidR="008E4E70" w:rsidRPr="008E4E70" w:rsidRDefault="008E4E70" w:rsidP="00831B5D">
            <w:pPr>
              <w:rPr>
                <w:rFonts w:ascii="Baskerville" w:hAnsi="Baskerville"/>
                <w:color w:val="000000" w:themeColor="text1"/>
                <w:sz w:val="22"/>
                <w:szCs w:val="22"/>
              </w:rPr>
            </w:pPr>
            <w:r w:rsidRPr="008E4E70">
              <w:rPr>
                <w:rFonts w:ascii="Baskerville" w:hAnsi="Baskerville"/>
                <w:color w:val="000000" w:themeColor="text1"/>
                <w:sz w:val="22"/>
                <w:szCs w:val="22"/>
              </w:rPr>
              <w:t>Choreographer. Maya Tillman</w:t>
            </w:r>
          </w:p>
        </w:tc>
        <w:tc>
          <w:tcPr>
            <w:tcW w:w="2669" w:type="dxa"/>
          </w:tcPr>
          <w:p w14:paraId="3C46804C" w14:textId="77777777" w:rsidR="00154D02" w:rsidRDefault="00154D02" w:rsidP="004F08AC">
            <w:pPr>
              <w:rPr>
                <w:rFonts w:ascii="Baskerville" w:hAnsi="Baskerville"/>
                <w:color w:val="000000" w:themeColor="text1"/>
                <w:sz w:val="22"/>
                <w:szCs w:val="22"/>
              </w:rPr>
            </w:pPr>
          </w:p>
          <w:p w14:paraId="0BB03E41" w14:textId="5BB4C827" w:rsidR="008E4E70" w:rsidRPr="008E4E70" w:rsidRDefault="008E4E70" w:rsidP="004F08AC">
            <w:pPr>
              <w:rPr>
                <w:rFonts w:ascii="Baskerville" w:hAnsi="Baskerville"/>
                <w:color w:val="000000" w:themeColor="text1"/>
                <w:sz w:val="22"/>
                <w:szCs w:val="22"/>
              </w:rPr>
            </w:pPr>
            <w:r w:rsidRPr="008E4E70">
              <w:rPr>
                <w:rFonts w:ascii="Baskerville" w:hAnsi="Baskerville"/>
                <w:color w:val="000000" w:themeColor="text1"/>
                <w:sz w:val="22"/>
                <w:szCs w:val="22"/>
              </w:rPr>
              <w:t>University of Kansas</w:t>
            </w:r>
          </w:p>
        </w:tc>
        <w:tc>
          <w:tcPr>
            <w:tcW w:w="656" w:type="dxa"/>
          </w:tcPr>
          <w:p w14:paraId="7C2E0B1E" w14:textId="77777777" w:rsidR="00154D02" w:rsidRDefault="00154D02" w:rsidP="004B1F53">
            <w:pPr>
              <w:rPr>
                <w:rFonts w:ascii="Baskerville" w:hAnsi="Baskerville"/>
                <w:color w:val="000000" w:themeColor="text1"/>
                <w:sz w:val="22"/>
                <w:szCs w:val="22"/>
              </w:rPr>
            </w:pPr>
          </w:p>
          <w:p w14:paraId="03510CAC" w14:textId="351C0C70" w:rsidR="008E4E70" w:rsidRPr="008E4E70" w:rsidRDefault="008E4E70" w:rsidP="004B1F53">
            <w:pPr>
              <w:rPr>
                <w:rFonts w:ascii="Baskerville" w:hAnsi="Baskerville"/>
                <w:color w:val="000000" w:themeColor="text1"/>
                <w:sz w:val="22"/>
                <w:szCs w:val="22"/>
              </w:rPr>
            </w:pPr>
            <w:r w:rsidRPr="008E4E70">
              <w:rPr>
                <w:rFonts w:ascii="Baskerville" w:hAnsi="Baskerville"/>
                <w:color w:val="000000" w:themeColor="text1"/>
                <w:sz w:val="22"/>
                <w:szCs w:val="22"/>
              </w:rPr>
              <w:t>2023</w:t>
            </w:r>
          </w:p>
        </w:tc>
      </w:tr>
      <w:tr w:rsidR="008E4E70" w:rsidRPr="008E4E70" w14:paraId="4B5602A3" w14:textId="77777777" w:rsidTr="00C03F2C">
        <w:trPr>
          <w:trHeight w:val="468"/>
        </w:trPr>
        <w:tc>
          <w:tcPr>
            <w:tcW w:w="2065" w:type="dxa"/>
          </w:tcPr>
          <w:p w14:paraId="5D2ADC7E" w14:textId="77777777" w:rsidR="00154D02" w:rsidRDefault="00154D02" w:rsidP="00831B5D">
            <w:pPr>
              <w:rPr>
                <w:rFonts w:ascii="Baskerville" w:hAnsi="Baskerville"/>
                <w:i/>
                <w:iCs/>
                <w:color w:val="000000" w:themeColor="text1"/>
                <w:sz w:val="22"/>
                <w:szCs w:val="22"/>
              </w:rPr>
            </w:pPr>
          </w:p>
          <w:p w14:paraId="191783AD" w14:textId="4A5294FF" w:rsidR="008E4E70" w:rsidRPr="008E4E70" w:rsidRDefault="008E4E70" w:rsidP="00831B5D">
            <w:pPr>
              <w:rPr>
                <w:rFonts w:ascii="Baskerville" w:hAnsi="Baskerville"/>
                <w:i/>
                <w:iCs/>
                <w:color w:val="000000" w:themeColor="text1"/>
                <w:sz w:val="22"/>
                <w:szCs w:val="22"/>
              </w:rPr>
            </w:pPr>
            <w:r w:rsidRPr="008E4E70">
              <w:rPr>
                <w:rFonts w:ascii="Baskerville" w:hAnsi="Baskerville"/>
                <w:i/>
                <w:iCs/>
                <w:color w:val="000000" w:themeColor="text1"/>
                <w:sz w:val="22"/>
                <w:szCs w:val="22"/>
              </w:rPr>
              <w:t>What the Constitution Means to Me</w:t>
            </w:r>
          </w:p>
        </w:tc>
        <w:tc>
          <w:tcPr>
            <w:tcW w:w="1890" w:type="dxa"/>
          </w:tcPr>
          <w:p w14:paraId="1BC7B4F7" w14:textId="77777777" w:rsidR="00154D02" w:rsidRDefault="00154D02" w:rsidP="00831B5D">
            <w:pPr>
              <w:rPr>
                <w:rFonts w:ascii="Baskerville" w:hAnsi="Baskerville"/>
                <w:color w:val="000000" w:themeColor="text1"/>
                <w:sz w:val="22"/>
                <w:szCs w:val="22"/>
              </w:rPr>
            </w:pPr>
          </w:p>
          <w:p w14:paraId="36233CF2" w14:textId="5059B027" w:rsidR="008E4E70" w:rsidRPr="008E4E70" w:rsidRDefault="008E4E70" w:rsidP="00831B5D">
            <w:pPr>
              <w:rPr>
                <w:rFonts w:ascii="Baskerville" w:hAnsi="Baskerville"/>
                <w:color w:val="000000" w:themeColor="text1"/>
                <w:sz w:val="22"/>
                <w:szCs w:val="22"/>
              </w:rPr>
            </w:pPr>
            <w:r w:rsidRPr="008E4E70">
              <w:rPr>
                <w:rFonts w:ascii="Baskerville" w:hAnsi="Baskerville"/>
                <w:color w:val="000000" w:themeColor="text1"/>
                <w:sz w:val="22"/>
                <w:szCs w:val="22"/>
              </w:rPr>
              <w:t>Scenery</w:t>
            </w:r>
          </w:p>
        </w:tc>
        <w:tc>
          <w:tcPr>
            <w:tcW w:w="2070" w:type="dxa"/>
          </w:tcPr>
          <w:p w14:paraId="026B4A0E" w14:textId="77777777" w:rsidR="00154D02" w:rsidRDefault="00154D02" w:rsidP="00831B5D">
            <w:pPr>
              <w:rPr>
                <w:rFonts w:ascii="Baskerville" w:hAnsi="Baskerville"/>
                <w:color w:val="000000" w:themeColor="text1"/>
                <w:sz w:val="22"/>
                <w:szCs w:val="22"/>
              </w:rPr>
            </w:pPr>
          </w:p>
          <w:p w14:paraId="00E5D321" w14:textId="41194B51" w:rsidR="008E4E70" w:rsidRPr="008E4E70" w:rsidRDefault="008E4E70" w:rsidP="00831B5D">
            <w:pPr>
              <w:rPr>
                <w:rFonts w:ascii="Baskerville" w:hAnsi="Baskerville"/>
                <w:color w:val="000000" w:themeColor="text1"/>
                <w:sz w:val="22"/>
                <w:szCs w:val="22"/>
              </w:rPr>
            </w:pPr>
            <w:r w:rsidRPr="008E4E70">
              <w:rPr>
                <w:rFonts w:ascii="Baskerville" w:hAnsi="Baskerville"/>
                <w:color w:val="000000" w:themeColor="text1"/>
                <w:sz w:val="22"/>
                <w:szCs w:val="22"/>
              </w:rPr>
              <w:t>Dir. Amy Corcoran</w:t>
            </w:r>
          </w:p>
        </w:tc>
        <w:tc>
          <w:tcPr>
            <w:tcW w:w="2669" w:type="dxa"/>
          </w:tcPr>
          <w:p w14:paraId="74DD2E25" w14:textId="77777777" w:rsidR="00154D02" w:rsidRDefault="00154D02" w:rsidP="004F08AC">
            <w:pPr>
              <w:rPr>
                <w:rFonts w:ascii="Baskerville" w:hAnsi="Baskerville"/>
                <w:color w:val="000000" w:themeColor="text1"/>
                <w:sz w:val="22"/>
                <w:szCs w:val="22"/>
              </w:rPr>
            </w:pPr>
          </w:p>
          <w:p w14:paraId="0BE149D8" w14:textId="6904B694" w:rsidR="008E4E70" w:rsidRPr="008E4E70" w:rsidRDefault="008E4E70" w:rsidP="004F08AC">
            <w:pPr>
              <w:rPr>
                <w:rFonts w:ascii="Baskerville" w:hAnsi="Baskerville"/>
                <w:color w:val="000000" w:themeColor="text1"/>
                <w:sz w:val="22"/>
                <w:szCs w:val="22"/>
              </w:rPr>
            </w:pPr>
            <w:r w:rsidRPr="008E4E70">
              <w:rPr>
                <w:rFonts w:ascii="Baskerville" w:hAnsi="Baskerville"/>
                <w:color w:val="000000" w:themeColor="text1"/>
                <w:sz w:val="22"/>
                <w:szCs w:val="22"/>
              </w:rPr>
              <w:t>Kansas City Repertory Theatre</w:t>
            </w:r>
          </w:p>
        </w:tc>
        <w:tc>
          <w:tcPr>
            <w:tcW w:w="656" w:type="dxa"/>
          </w:tcPr>
          <w:p w14:paraId="10AD227C" w14:textId="77777777" w:rsidR="00154D02" w:rsidRDefault="00154D02" w:rsidP="004B1F53">
            <w:pPr>
              <w:rPr>
                <w:rFonts w:ascii="Baskerville" w:hAnsi="Baskerville"/>
                <w:color w:val="000000" w:themeColor="text1"/>
                <w:sz w:val="22"/>
                <w:szCs w:val="22"/>
              </w:rPr>
            </w:pPr>
          </w:p>
          <w:p w14:paraId="5CDAA76E" w14:textId="6440453D" w:rsidR="008E4E70" w:rsidRPr="008E4E70" w:rsidRDefault="008E4E70" w:rsidP="004B1F53">
            <w:pPr>
              <w:rPr>
                <w:rFonts w:ascii="Baskerville" w:hAnsi="Baskerville"/>
                <w:color w:val="000000" w:themeColor="text1"/>
                <w:sz w:val="22"/>
                <w:szCs w:val="22"/>
              </w:rPr>
            </w:pPr>
            <w:r w:rsidRPr="008E4E70">
              <w:rPr>
                <w:rFonts w:ascii="Baskerville" w:hAnsi="Baskerville"/>
                <w:color w:val="000000" w:themeColor="text1"/>
                <w:sz w:val="22"/>
                <w:szCs w:val="22"/>
              </w:rPr>
              <w:t>2023</w:t>
            </w:r>
          </w:p>
        </w:tc>
      </w:tr>
      <w:tr w:rsidR="008E4E70" w:rsidRPr="008E4E70" w14:paraId="0FDE6464" w14:textId="77777777" w:rsidTr="00C03F2C">
        <w:trPr>
          <w:trHeight w:val="468"/>
        </w:trPr>
        <w:tc>
          <w:tcPr>
            <w:tcW w:w="2065" w:type="dxa"/>
          </w:tcPr>
          <w:p w14:paraId="33AFBF1D" w14:textId="77777777" w:rsidR="00154D02" w:rsidRDefault="00154D02" w:rsidP="00831B5D">
            <w:pPr>
              <w:rPr>
                <w:rFonts w:ascii="Baskerville" w:hAnsi="Baskerville"/>
                <w:i/>
                <w:iCs/>
                <w:color w:val="000000" w:themeColor="text1"/>
                <w:sz w:val="22"/>
                <w:szCs w:val="22"/>
              </w:rPr>
            </w:pPr>
          </w:p>
          <w:p w14:paraId="39AD782A" w14:textId="39CAC9E2" w:rsidR="008E4E70" w:rsidRPr="008E4E70" w:rsidRDefault="008E4E70" w:rsidP="00831B5D">
            <w:pPr>
              <w:rPr>
                <w:rFonts w:ascii="Baskerville" w:hAnsi="Baskerville"/>
                <w:i/>
                <w:iCs/>
                <w:color w:val="000000" w:themeColor="text1"/>
                <w:sz w:val="22"/>
                <w:szCs w:val="22"/>
              </w:rPr>
            </w:pPr>
            <w:r w:rsidRPr="008E4E70">
              <w:rPr>
                <w:rFonts w:ascii="Baskerville" w:hAnsi="Baskerville"/>
                <w:i/>
                <w:iCs/>
                <w:color w:val="000000" w:themeColor="text1"/>
                <w:sz w:val="22"/>
                <w:szCs w:val="22"/>
              </w:rPr>
              <w:t>Love &amp; Information</w:t>
            </w:r>
          </w:p>
        </w:tc>
        <w:tc>
          <w:tcPr>
            <w:tcW w:w="1890" w:type="dxa"/>
          </w:tcPr>
          <w:p w14:paraId="4C1AE314" w14:textId="77777777" w:rsidR="00154D02" w:rsidRDefault="00154D02" w:rsidP="00831B5D">
            <w:pPr>
              <w:rPr>
                <w:rFonts w:ascii="Baskerville" w:hAnsi="Baskerville"/>
                <w:color w:val="000000" w:themeColor="text1"/>
                <w:sz w:val="22"/>
                <w:szCs w:val="22"/>
              </w:rPr>
            </w:pPr>
          </w:p>
          <w:p w14:paraId="4EE7A3C5" w14:textId="5C8742CF" w:rsidR="008E4E70" w:rsidRPr="008E4E70" w:rsidRDefault="008E4E70" w:rsidP="00831B5D">
            <w:pPr>
              <w:rPr>
                <w:rFonts w:ascii="Baskerville" w:hAnsi="Baskerville"/>
                <w:color w:val="000000" w:themeColor="text1"/>
                <w:sz w:val="22"/>
                <w:szCs w:val="22"/>
              </w:rPr>
            </w:pPr>
            <w:r w:rsidRPr="008E4E70">
              <w:rPr>
                <w:rFonts w:ascii="Baskerville" w:hAnsi="Baskerville"/>
                <w:color w:val="000000" w:themeColor="text1"/>
                <w:sz w:val="22"/>
                <w:szCs w:val="22"/>
              </w:rPr>
              <w:t>Scenery</w:t>
            </w:r>
          </w:p>
        </w:tc>
        <w:tc>
          <w:tcPr>
            <w:tcW w:w="2070" w:type="dxa"/>
          </w:tcPr>
          <w:p w14:paraId="4276C513" w14:textId="77777777" w:rsidR="00154D02" w:rsidRDefault="00154D02" w:rsidP="00831B5D">
            <w:pPr>
              <w:rPr>
                <w:rFonts w:ascii="Baskerville" w:hAnsi="Baskerville"/>
                <w:color w:val="000000" w:themeColor="text1"/>
                <w:sz w:val="22"/>
                <w:szCs w:val="22"/>
              </w:rPr>
            </w:pPr>
          </w:p>
          <w:p w14:paraId="2782A578" w14:textId="3E8654FA" w:rsidR="008E4E70" w:rsidRPr="008E4E70" w:rsidRDefault="008E4E70" w:rsidP="00831B5D">
            <w:pPr>
              <w:rPr>
                <w:rFonts w:ascii="Baskerville" w:hAnsi="Baskerville"/>
                <w:color w:val="000000" w:themeColor="text1"/>
                <w:sz w:val="22"/>
                <w:szCs w:val="22"/>
              </w:rPr>
            </w:pPr>
            <w:r w:rsidRPr="008E4E70">
              <w:rPr>
                <w:rFonts w:ascii="Baskerville" w:hAnsi="Baskerville"/>
                <w:color w:val="000000" w:themeColor="text1"/>
                <w:sz w:val="22"/>
                <w:szCs w:val="22"/>
              </w:rPr>
              <w:t>Dir. Jane Barnette &amp; James Moreno</w:t>
            </w:r>
          </w:p>
        </w:tc>
        <w:tc>
          <w:tcPr>
            <w:tcW w:w="2669" w:type="dxa"/>
          </w:tcPr>
          <w:p w14:paraId="1E03414F" w14:textId="77777777" w:rsidR="00154D02" w:rsidRDefault="00154D02" w:rsidP="004F08AC">
            <w:pPr>
              <w:rPr>
                <w:rFonts w:ascii="Baskerville" w:hAnsi="Baskerville"/>
                <w:color w:val="000000" w:themeColor="text1"/>
                <w:sz w:val="22"/>
                <w:szCs w:val="22"/>
              </w:rPr>
            </w:pPr>
          </w:p>
          <w:p w14:paraId="5A12AB75" w14:textId="617343F7" w:rsidR="008E4E70" w:rsidRPr="008E4E70" w:rsidRDefault="008E4E70" w:rsidP="004F08AC">
            <w:pPr>
              <w:rPr>
                <w:rFonts w:ascii="Baskerville" w:hAnsi="Baskerville"/>
                <w:color w:val="000000" w:themeColor="text1"/>
                <w:sz w:val="22"/>
                <w:szCs w:val="22"/>
              </w:rPr>
            </w:pPr>
            <w:r w:rsidRPr="008E4E70">
              <w:rPr>
                <w:rFonts w:ascii="Baskerville" w:hAnsi="Baskerville"/>
                <w:color w:val="000000" w:themeColor="text1"/>
                <w:sz w:val="22"/>
                <w:szCs w:val="22"/>
              </w:rPr>
              <w:t>University of Kansas</w:t>
            </w:r>
          </w:p>
        </w:tc>
        <w:tc>
          <w:tcPr>
            <w:tcW w:w="656" w:type="dxa"/>
          </w:tcPr>
          <w:p w14:paraId="11D8EEEC" w14:textId="77777777" w:rsidR="00154D02" w:rsidRDefault="00154D02" w:rsidP="004B1F53">
            <w:pPr>
              <w:rPr>
                <w:rFonts w:ascii="Baskerville" w:hAnsi="Baskerville"/>
                <w:color w:val="000000" w:themeColor="text1"/>
                <w:sz w:val="22"/>
                <w:szCs w:val="22"/>
              </w:rPr>
            </w:pPr>
          </w:p>
          <w:p w14:paraId="1948908E" w14:textId="7DED40B9" w:rsidR="008E4E70" w:rsidRPr="008E4E70" w:rsidRDefault="008E4E70" w:rsidP="004B1F53">
            <w:pPr>
              <w:rPr>
                <w:rFonts w:ascii="Baskerville" w:hAnsi="Baskerville"/>
                <w:color w:val="000000" w:themeColor="text1"/>
                <w:sz w:val="22"/>
                <w:szCs w:val="22"/>
              </w:rPr>
            </w:pPr>
            <w:r w:rsidRPr="008E4E70">
              <w:rPr>
                <w:rFonts w:ascii="Baskerville" w:hAnsi="Baskerville"/>
                <w:color w:val="000000" w:themeColor="text1"/>
                <w:sz w:val="22"/>
                <w:szCs w:val="22"/>
              </w:rPr>
              <w:t>2023</w:t>
            </w:r>
          </w:p>
        </w:tc>
      </w:tr>
      <w:tr w:rsidR="00847972" w:rsidRPr="008E4E70" w14:paraId="07CA6022" w14:textId="77777777" w:rsidTr="00C03F2C">
        <w:trPr>
          <w:trHeight w:val="468"/>
        </w:trPr>
        <w:tc>
          <w:tcPr>
            <w:tcW w:w="2065" w:type="dxa"/>
          </w:tcPr>
          <w:p w14:paraId="618C402F" w14:textId="77777777" w:rsidR="00154D02" w:rsidRDefault="00154D02" w:rsidP="00831B5D">
            <w:pPr>
              <w:rPr>
                <w:rFonts w:ascii="Baskerville" w:hAnsi="Baskerville"/>
                <w:i/>
                <w:iCs/>
                <w:color w:val="000000" w:themeColor="text1"/>
                <w:sz w:val="22"/>
                <w:szCs w:val="22"/>
              </w:rPr>
            </w:pPr>
          </w:p>
          <w:p w14:paraId="60E42222" w14:textId="35D90471" w:rsidR="00847972" w:rsidRPr="008E4E70" w:rsidRDefault="00847972" w:rsidP="00831B5D">
            <w:pPr>
              <w:rPr>
                <w:rFonts w:ascii="Baskerville" w:hAnsi="Baskerville"/>
                <w:i/>
                <w:iCs/>
                <w:color w:val="000000" w:themeColor="text1"/>
                <w:sz w:val="22"/>
                <w:szCs w:val="22"/>
              </w:rPr>
            </w:pPr>
            <w:r w:rsidRPr="008E4E70">
              <w:rPr>
                <w:rFonts w:ascii="Baskerville" w:hAnsi="Baskerville"/>
                <w:i/>
                <w:iCs/>
                <w:color w:val="000000" w:themeColor="text1"/>
                <w:sz w:val="22"/>
                <w:szCs w:val="22"/>
              </w:rPr>
              <w:t>Everybody</w:t>
            </w:r>
          </w:p>
        </w:tc>
        <w:tc>
          <w:tcPr>
            <w:tcW w:w="1890" w:type="dxa"/>
          </w:tcPr>
          <w:p w14:paraId="4996B636" w14:textId="77777777" w:rsidR="00154D02" w:rsidRDefault="00154D02" w:rsidP="00831B5D">
            <w:pPr>
              <w:rPr>
                <w:rFonts w:ascii="Baskerville" w:hAnsi="Baskerville"/>
                <w:color w:val="000000" w:themeColor="text1"/>
                <w:sz w:val="22"/>
                <w:szCs w:val="22"/>
              </w:rPr>
            </w:pPr>
          </w:p>
          <w:p w14:paraId="2AFE613F" w14:textId="51732672" w:rsidR="00847972" w:rsidRPr="008E4E70" w:rsidRDefault="00847972" w:rsidP="00831B5D">
            <w:pPr>
              <w:rPr>
                <w:rFonts w:ascii="Baskerville" w:hAnsi="Baskerville"/>
                <w:color w:val="000000" w:themeColor="text1"/>
                <w:sz w:val="22"/>
                <w:szCs w:val="22"/>
              </w:rPr>
            </w:pPr>
            <w:r w:rsidRPr="008E4E70">
              <w:rPr>
                <w:rFonts w:ascii="Baskerville" w:hAnsi="Baskerville"/>
                <w:color w:val="000000" w:themeColor="text1"/>
                <w:sz w:val="22"/>
                <w:szCs w:val="22"/>
              </w:rPr>
              <w:t>Costume</w:t>
            </w:r>
          </w:p>
        </w:tc>
        <w:tc>
          <w:tcPr>
            <w:tcW w:w="2070" w:type="dxa"/>
          </w:tcPr>
          <w:p w14:paraId="04B93D59" w14:textId="77777777" w:rsidR="00154D02" w:rsidRDefault="00154D02" w:rsidP="00831B5D">
            <w:pPr>
              <w:rPr>
                <w:rFonts w:ascii="Baskerville" w:hAnsi="Baskerville"/>
                <w:color w:val="000000" w:themeColor="text1"/>
                <w:sz w:val="22"/>
                <w:szCs w:val="22"/>
              </w:rPr>
            </w:pPr>
          </w:p>
          <w:p w14:paraId="7BE58121" w14:textId="0A15E32F" w:rsidR="00847972" w:rsidRPr="008E4E70" w:rsidRDefault="00847972" w:rsidP="00831B5D">
            <w:pPr>
              <w:rPr>
                <w:rFonts w:ascii="Baskerville" w:hAnsi="Baskerville"/>
                <w:color w:val="000000" w:themeColor="text1"/>
                <w:sz w:val="22"/>
                <w:szCs w:val="22"/>
              </w:rPr>
            </w:pPr>
            <w:r w:rsidRPr="008E4E70">
              <w:rPr>
                <w:rFonts w:ascii="Baskerville" w:hAnsi="Baskerville"/>
                <w:color w:val="000000" w:themeColor="text1"/>
                <w:sz w:val="22"/>
                <w:szCs w:val="22"/>
              </w:rPr>
              <w:t xml:space="preserve">Dir. </w:t>
            </w:r>
            <w:proofErr w:type="spellStart"/>
            <w:r w:rsidRPr="008E4E70">
              <w:rPr>
                <w:rFonts w:ascii="Baskerville" w:hAnsi="Baskerville"/>
                <w:color w:val="000000" w:themeColor="text1"/>
                <w:sz w:val="22"/>
                <w:szCs w:val="22"/>
              </w:rPr>
              <w:t>Timmia</w:t>
            </w:r>
            <w:proofErr w:type="spellEnd"/>
            <w:r w:rsidRPr="008E4E70">
              <w:rPr>
                <w:rFonts w:ascii="Baskerville" w:hAnsi="Baskerville"/>
                <w:color w:val="000000" w:themeColor="text1"/>
                <w:sz w:val="22"/>
                <w:szCs w:val="22"/>
              </w:rPr>
              <w:t xml:space="preserve"> </w:t>
            </w:r>
            <w:proofErr w:type="spellStart"/>
            <w:r w:rsidRPr="008E4E70">
              <w:rPr>
                <w:rFonts w:ascii="Baskerville" w:hAnsi="Baskerville"/>
                <w:color w:val="000000" w:themeColor="text1"/>
                <w:sz w:val="22"/>
                <w:szCs w:val="22"/>
              </w:rPr>
              <w:t>DeRoy</w:t>
            </w:r>
            <w:proofErr w:type="spellEnd"/>
          </w:p>
        </w:tc>
        <w:tc>
          <w:tcPr>
            <w:tcW w:w="2669" w:type="dxa"/>
          </w:tcPr>
          <w:p w14:paraId="72C6D10C" w14:textId="77777777" w:rsidR="00154D02" w:rsidRDefault="00154D02" w:rsidP="004F08AC">
            <w:pPr>
              <w:rPr>
                <w:rFonts w:ascii="Baskerville" w:hAnsi="Baskerville"/>
                <w:color w:val="000000" w:themeColor="text1"/>
                <w:sz w:val="22"/>
                <w:szCs w:val="22"/>
              </w:rPr>
            </w:pPr>
          </w:p>
          <w:p w14:paraId="2E97C7A0" w14:textId="42272518" w:rsidR="00847972" w:rsidRPr="008E4E70" w:rsidRDefault="00847972" w:rsidP="004F08AC">
            <w:pPr>
              <w:rPr>
                <w:rFonts w:ascii="Baskerville" w:hAnsi="Baskerville"/>
                <w:color w:val="000000" w:themeColor="text1"/>
                <w:sz w:val="22"/>
                <w:szCs w:val="22"/>
              </w:rPr>
            </w:pPr>
            <w:r w:rsidRPr="008E4E70">
              <w:rPr>
                <w:rFonts w:ascii="Baskerville" w:hAnsi="Baskerville"/>
                <w:color w:val="000000" w:themeColor="text1"/>
                <w:sz w:val="22"/>
                <w:szCs w:val="22"/>
              </w:rPr>
              <w:t>University of Kansas</w:t>
            </w:r>
          </w:p>
        </w:tc>
        <w:tc>
          <w:tcPr>
            <w:tcW w:w="656" w:type="dxa"/>
          </w:tcPr>
          <w:p w14:paraId="76BEA03B" w14:textId="77777777" w:rsidR="00154D02" w:rsidRDefault="00154D02" w:rsidP="004B1F53">
            <w:pPr>
              <w:rPr>
                <w:rFonts w:ascii="Baskerville" w:hAnsi="Baskerville"/>
                <w:color w:val="000000" w:themeColor="text1"/>
                <w:sz w:val="22"/>
                <w:szCs w:val="22"/>
              </w:rPr>
            </w:pPr>
          </w:p>
          <w:p w14:paraId="0FD209B0" w14:textId="504EB690" w:rsidR="00847972" w:rsidRPr="008E4E70" w:rsidRDefault="00847972" w:rsidP="004B1F53">
            <w:pPr>
              <w:rPr>
                <w:rFonts w:ascii="Baskerville" w:hAnsi="Baskerville"/>
                <w:color w:val="000000" w:themeColor="text1"/>
                <w:sz w:val="22"/>
                <w:szCs w:val="22"/>
              </w:rPr>
            </w:pPr>
            <w:r w:rsidRPr="008E4E70">
              <w:rPr>
                <w:rFonts w:ascii="Baskerville" w:hAnsi="Baskerville"/>
                <w:color w:val="000000" w:themeColor="text1"/>
                <w:sz w:val="22"/>
                <w:szCs w:val="22"/>
              </w:rPr>
              <w:t>2022</w:t>
            </w:r>
          </w:p>
        </w:tc>
      </w:tr>
      <w:tr w:rsidR="004F08AC" w:rsidRPr="009E4C8D" w14:paraId="0DB61706" w14:textId="77777777" w:rsidTr="00C03F2C">
        <w:trPr>
          <w:trHeight w:val="468"/>
        </w:trPr>
        <w:tc>
          <w:tcPr>
            <w:tcW w:w="2065" w:type="dxa"/>
          </w:tcPr>
          <w:p w14:paraId="0E5E3403" w14:textId="77777777" w:rsidR="00154D02" w:rsidRDefault="00154D02" w:rsidP="00831B5D">
            <w:pPr>
              <w:rPr>
                <w:rFonts w:ascii="Baskerville" w:hAnsi="Baskerville"/>
                <w:i/>
                <w:iCs/>
                <w:color w:val="000000" w:themeColor="text1"/>
                <w:sz w:val="22"/>
                <w:szCs w:val="22"/>
              </w:rPr>
            </w:pPr>
          </w:p>
          <w:p w14:paraId="4523047B" w14:textId="0059C16D" w:rsidR="004F08AC" w:rsidRPr="008E4E70" w:rsidRDefault="004F08AC" w:rsidP="00831B5D">
            <w:pPr>
              <w:rPr>
                <w:rFonts w:ascii="Baskerville" w:hAnsi="Baskerville"/>
                <w:i/>
                <w:iCs/>
                <w:color w:val="000000" w:themeColor="text1"/>
                <w:sz w:val="22"/>
                <w:szCs w:val="22"/>
              </w:rPr>
            </w:pPr>
            <w:r w:rsidRPr="008E4E70">
              <w:rPr>
                <w:rFonts w:ascii="Baskerville" w:hAnsi="Baskerville"/>
                <w:i/>
                <w:iCs/>
                <w:color w:val="000000" w:themeColor="text1"/>
                <w:sz w:val="22"/>
                <w:szCs w:val="22"/>
              </w:rPr>
              <w:t xml:space="preserve">Twelfth Night </w:t>
            </w:r>
          </w:p>
        </w:tc>
        <w:tc>
          <w:tcPr>
            <w:tcW w:w="1890" w:type="dxa"/>
          </w:tcPr>
          <w:p w14:paraId="34CEE5FC" w14:textId="77777777" w:rsidR="00154D02" w:rsidRDefault="00154D02" w:rsidP="00831B5D">
            <w:pPr>
              <w:rPr>
                <w:rFonts w:ascii="Baskerville" w:hAnsi="Baskerville"/>
                <w:color w:val="000000" w:themeColor="text1"/>
                <w:sz w:val="22"/>
                <w:szCs w:val="22"/>
              </w:rPr>
            </w:pPr>
          </w:p>
          <w:p w14:paraId="6B6FCEF4" w14:textId="0C3A54AB" w:rsidR="004F08AC" w:rsidRPr="008E4E70" w:rsidRDefault="004F08AC" w:rsidP="00831B5D">
            <w:pPr>
              <w:rPr>
                <w:rFonts w:ascii="Baskerville" w:hAnsi="Baskerville"/>
                <w:color w:val="000000" w:themeColor="text1"/>
                <w:sz w:val="22"/>
                <w:szCs w:val="22"/>
              </w:rPr>
            </w:pPr>
            <w:r w:rsidRPr="008E4E70">
              <w:rPr>
                <w:rFonts w:ascii="Baskerville" w:hAnsi="Baskerville"/>
                <w:color w:val="000000" w:themeColor="text1"/>
                <w:sz w:val="22"/>
                <w:szCs w:val="22"/>
              </w:rPr>
              <w:t>Scenery</w:t>
            </w:r>
          </w:p>
        </w:tc>
        <w:tc>
          <w:tcPr>
            <w:tcW w:w="2070" w:type="dxa"/>
          </w:tcPr>
          <w:p w14:paraId="4851FBEB" w14:textId="77777777" w:rsidR="00154D02" w:rsidRDefault="00154D02" w:rsidP="00831B5D">
            <w:pPr>
              <w:rPr>
                <w:rFonts w:ascii="Baskerville" w:hAnsi="Baskerville"/>
                <w:color w:val="000000" w:themeColor="text1"/>
                <w:sz w:val="22"/>
                <w:szCs w:val="22"/>
              </w:rPr>
            </w:pPr>
          </w:p>
          <w:p w14:paraId="3B63528A" w14:textId="69BE65BD" w:rsidR="004F08AC" w:rsidRPr="008E4E70" w:rsidRDefault="004F08AC" w:rsidP="00831B5D">
            <w:pPr>
              <w:rPr>
                <w:rFonts w:ascii="Baskerville" w:hAnsi="Baskerville"/>
                <w:color w:val="000000" w:themeColor="text1"/>
                <w:sz w:val="22"/>
                <w:szCs w:val="22"/>
              </w:rPr>
            </w:pPr>
            <w:r w:rsidRPr="008E4E70">
              <w:rPr>
                <w:rFonts w:ascii="Baskerville" w:hAnsi="Baskerville"/>
                <w:color w:val="000000" w:themeColor="text1"/>
                <w:sz w:val="22"/>
                <w:szCs w:val="22"/>
              </w:rPr>
              <w:t>Dir. Nelson Eusebio</w:t>
            </w:r>
          </w:p>
        </w:tc>
        <w:tc>
          <w:tcPr>
            <w:tcW w:w="2669" w:type="dxa"/>
          </w:tcPr>
          <w:p w14:paraId="5900DDB8" w14:textId="77777777" w:rsidR="00154D02" w:rsidRDefault="00154D02" w:rsidP="004F08AC">
            <w:pPr>
              <w:rPr>
                <w:rFonts w:ascii="Baskerville" w:hAnsi="Baskerville"/>
                <w:color w:val="000000" w:themeColor="text1"/>
                <w:sz w:val="22"/>
                <w:szCs w:val="22"/>
              </w:rPr>
            </w:pPr>
          </w:p>
          <w:p w14:paraId="6C62412F" w14:textId="50409780" w:rsidR="004F08AC" w:rsidRPr="008E4E70" w:rsidRDefault="004F08AC" w:rsidP="004F08AC">
            <w:pPr>
              <w:rPr>
                <w:rFonts w:ascii="Baskerville" w:hAnsi="Baskerville"/>
                <w:color w:val="000000" w:themeColor="text1"/>
                <w:sz w:val="22"/>
                <w:szCs w:val="22"/>
              </w:rPr>
            </w:pPr>
            <w:r w:rsidRPr="008E4E70">
              <w:rPr>
                <w:rFonts w:ascii="Baskerville" w:hAnsi="Baskerville"/>
                <w:color w:val="000000" w:themeColor="text1"/>
                <w:sz w:val="22"/>
                <w:szCs w:val="22"/>
              </w:rPr>
              <w:t>Kansas City Repertory Theatre</w:t>
            </w:r>
          </w:p>
        </w:tc>
        <w:tc>
          <w:tcPr>
            <w:tcW w:w="656" w:type="dxa"/>
          </w:tcPr>
          <w:p w14:paraId="61A64162" w14:textId="77777777" w:rsidR="00154D02" w:rsidRDefault="00154D02" w:rsidP="004B1F53">
            <w:pPr>
              <w:rPr>
                <w:rFonts w:ascii="Baskerville" w:hAnsi="Baskerville"/>
                <w:color w:val="000000" w:themeColor="text1"/>
                <w:sz w:val="22"/>
                <w:szCs w:val="22"/>
              </w:rPr>
            </w:pPr>
          </w:p>
          <w:p w14:paraId="106BAC1A" w14:textId="1146BBFB" w:rsidR="004F08AC" w:rsidRPr="00F90D0F" w:rsidRDefault="004F08AC" w:rsidP="004B1F53">
            <w:pPr>
              <w:rPr>
                <w:rFonts w:ascii="Baskerville" w:hAnsi="Baskerville"/>
                <w:color w:val="000000" w:themeColor="text1"/>
                <w:sz w:val="22"/>
                <w:szCs w:val="22"/>
              </w:rPr>
            </w:pPr>
            <w:r w:rsidRPr="008E4E70">
              <w:rPr>
                <w:rFonts w:ascii="Baskerville" w:hAnsi="Baskerville"/>
                <w:color w:val="000000" w:themeColor="text1"/>
                <w:sz w:val="22"/>
                <w:szCs w:val="22"/>
              </w:rPr>
              <w:t>2022</w:t>
            </w:r>
          </w:p>
        </w:tc>
      </w:tr>
      <w:tr w:rsidR="0041272A" w:rsidRPr="009E4C8D" w14:paraId="22A147B2" w14:textId="77777777" w:rsidTr="00C03F2C">
        <w:trPr>
          <w:trHeight w:val="468"/>
        </w:trPr>
        <w:tc>
          <w:tcPr>
            <w:tcW w:w="2065" w:type="dxa"/>
          </w:tcPr>
          <w:p w14:paraId="14EE78E0" w14:textId="77777777" w:rsidR="00831B5D" w:rsidRPr="00F90D0F" w:rsidRDefault="00831B5D" w:rsidP="00831B5D">
            <w:pPr>
              <w:rPr>
                <w:rFonts w:ascii="Baskerville" w:hAnsi="Baskerville"/>
                <w:color w:val="000000" w:themeColor="text1"/>
                <w:sz w:val="22"/>
                <w:szCs w:val="22"/>
              </w:rPr>
            </w:pPr>
          </w:p>
          <w:p w14:paraId="44B8DDED" w14:textId="13BB5667" w:rsidR="00831B5D" w:rsidRPr="00F90D0F" w:rsidRDefault="00831B5D" w:rsidP="00831B5D">
            <w:pPr>
              <w:rPr>
                <w:rFonts w:ascii="Baskerville" w:hAnsi="Baskerville"/>
                <w:i/>
                <w:iCs/>
                <w:color w:val="000000" w:themeColor="text1"/>
                <w:sz w:val="22"/>
                <w:szCs w:val="22"/>
              </w:rPr>
            </w:pPr>
            <w:proofErr w:type="spellStart"/>
            <w:r w:rsidRPr="00F90D0F">
              <w:rPr>
                <w:rFonts w:ascii="Baskerville" w:hAnsi="Baskerville"/>
                <w:i/>
                <w:iCs/>
                <w:color w:val="000000" w:themeColor="text1"/>
                <w:sz w:val="22"/>
                <w:szCs w:val="22"/>
              </w:rPr>
              <w:t>Airness</w:t>
            </w:r>
            <w:proofErr w:type="spellEnd"/>
          </w:p>
        </w:tc>
        <w:tc>
          <w:tcPr>
            <w:tcW w:w="1890" w:type="dxa"/>
          </w:tcPr>
          <w:p w14:paraId="5E670EAF" w14:textId="77777777" w:rsidR="00831B5D" w:rsidRPr="00F90D0F" w:rsidRDefault="00831B5D" w:rsidP="00831B5D">
            <w:pPr>
              <w:rPr>
                <w:rFonts w:ascii="Baskerville" w:hAnsi="Baskerville"/>
                <w:color w:val="000000" w:themeColor="text1"/>
                <w:sz w:val="22"/>
                <w:szCs w:val="22"/>
              </w:rPr>
            </w:pPr>
          </w:p>
          <w:p w14:paraId="0326A9F0" w14:textId="1B9FD97B" w:rsidR="00831B5D" w:rsidRPr="00F90D0F" w:rsidRDefault="00831B5D" w:rsidP="00831B5D">
            <w:pPr>
              <w:rPr>
                <w:rFonts w:ascii="Baskerville" w:hAnsi="Baskerville"/>
                <w:color w:val="000000" w:themeColor="text1"/>
                <w:sz w:val="22"/>
                <w:szCs w:val="22"/>
              </w:rPr>
            </w:pPr>
            <w:r w:rsidRPr="00F90D0F">
              <w:rPr>
                <w:rFonts w:ascii="Baskerville" w:hAnsi="Baskerville"/>
                <w:color w:val="000000" w:themeColor="text1"/>
                <w:sz w:val="22"/>
                <w:szCs w:val="22"/>
              </w:rPr>
              <w:t>Costume</w:t>
            </w:r>
          </w:p>
        </w:tc>
        <w:tc>
          <w:tcPr>
            <w:tcW w:w="2070" w:type="dxa"/>
          </w:tcPr>
          <w:p w14:paraId="701AC2BB" w14:textId="77777777" w:rsidR="00831B5D" w:rsidRPr="00F90D0F" w:rsidRDefault="00831B5D" w:rsidP="00831B5D">
            <w:pPr>
              <w:rPr>
                <w:rFonts w:ascii="Baskerville" w:hAnsi="Baskerville"/>
                <w:color w:val="000000" w:themeColor="text1"/>
                <w:sz w:val="22"/>
                <w:szCs w:val="22"/>
              </w:rPr>
            </w:pPr>
          </w:p>
          <w:p w14:paraId="7D5211AF" w14:textId="32AB48F6" w:rsidR="00831B5D" w:rsidRPr="00F90D0F" w:rsidRDefault="00831B5D" w:rsidP="00831B5D">
            <w:pPr>
              <w:rPr>
                <w:rFonts w:ascii="Baskerville" w:hAnsi="Baskerville"/>
                <w:color w:val="000000" w:themeColor="text1"/>
                <w:sz w:val="22"/>
                <w:szCs w:val="22"/>
              </w:rPr>
            </w:pPr>
            <w:r w:rsidRPr="00F90D0F">
              <w:rPr>
                <w:rFonts w:ascii="Baskerville" w:hAnsi="Baskerville"/>
                <w:color w:val="000000" w:themeColor="text1"/>
                <w:sz w:val="22"/>
                <w:szCs w:val="22"/>
              </w:rPr>
              <w:t>Dir. Jonah Green</w:t>
            </w:r>
          </w:p>
        </w:tc>
        <w:tc>
          <w:tcPr>
            <w:tcW w:w="2669" w:type="dxa"/>
          </w:tcPr>
          <w:p w14:paraId="12BDC030" w14:textId="77777777" w:rsidR="00831B5D" w:rsidRPr="00F90D0F" w:rsidRDefault="00831B5D" w:rsidP="00831B5D">
            <w:pPr>
              <w:jc w:val="center"/>
              <w:rPr>
                <w:rFonts w:ascii="Baskerville" w:hAnsi="Baskerville"/>
                <w:color w:val="000000" w:themeColor="text1"/>
                <w:sz w:val="22"/>
                <w:szCs w:val="22"/>
              </w:rPr>
            </w:pPr>
          </w:p>
          <w:p w14:paraId="507D5AF1" w14:textId="4DAD7712" w:rsidR="00831B5D" w:rsidRPr="00F90D0F" w:rsidRDefault="00831B5D" w:rsidP="00831B5D">
            <w:pPr>
              <w:rPr>
                <w:rFonts w:ascii="Baskerville" w:hAnsi="Baskerville"/>
                <w:color w:val="000000" w:themeColor="text1"/>
                <w:sz w:val="22"/>
                <w:szCs w:val="22"/>
              </w:rPr>
            </w:pPr>
            <w:r w:rsidRPr="00F90D0F">
              <w:rPr>
                <w:rFonts w:ascii="Baskerville" w:hAnsi="Baskerville"/>
                <w:color w:val="000000" w:themeColor="text1"/>
                <w:sz w:val="22"/>
                <w:szCs w:val="22"/>
              </w:rPr>
              <w:t>University of Kansas</w:t>
            </w:r>
          </w:p>
        </w:tc>
        <w:tc>
          <w:tcPr>
            <w:tcW w:w="656" w:type="dxa"/>
          </w:tcPr>
          <w:p w14:paraId="74FFFF87" w14:textId="77777777" w:rsidR="00831B5D" w:rsidRPr="00F90D0F" w:rsidRDefault="00831B5D" w:rsidP="004B1F53">
            <w:pPr>
              <w:rPr>
                <w:rFonts w:ascii="Baskerville" w:hAnsi="Baskerville"/>
                <w:color w:val="000000" w:themeColor="text1"/>
                <w:sz w:val="22"/>
                <w:szCs w:val="22"/>
              </w:rPr>
            </w:pPr>
            <w:r w:rsidRPr="00F90D0F">
              <w:rPr>
                <w:rFonts w:ascii="Baskerville" w:hAnsi="Baskerville"/>
                <w:color w:val="000000" w:themeColor="text1"/>
                <w:sz w:val="22"/>
                <w:szCs w:val="22"/>
              </w:rPr>
              <w:t xml:space="preserve"> </w:t>
            </w:r>
          </w:p>
          <w:p w14:paraId="74169D66" w14:textId="1482B254" w:rsidR="00831B5D" w:rsidRPr="00F90D0F" w:rsidRDefault="00831B5D" w:rsidP="00831B5D">
            <w:pPr>
              <w:jc w:val="right"/>
              <w:rPr>
                <w:rFonts w:ascii="Baskerville" w:hAnsi="Baskerville"/>
                <w:color w:val="000000" w:themeColor="text1"/>
                <w:sz w:val="22"/>
                <w:szCs w:val="22"/>
              </w:rPr>
            </w:pPr>
            <w:r w:rsidRPr="00F90D0F">
              <w:rPr>
                <w:rFonts w:ascii="Baskerville" w:hAnsi="Baskerville"/>
                <w:color w:val="000000" w:themeColor="text1"/>
                <w:sz w:val="22"/>
                <w:szCs w:val="22"/>
              </w:rPr>
              <w:t>2021</w:t>
            </w:r>
          </w:p>
        </w:tc>
      </w:tr>
      <w:tr w:rsidR="0041272A" w:rsidRPr="009E4C8D" w14:paraId="11C5AD2A" w14:textId="77777777" w:rsidTr="00C03F2C">
        <w:trPr>
          <w:trHeight w:val="468"/>
        </w:trPr>
        <w:tc>
          <w:tcPr>
            <w:tcW w:w="2065" w:type="dxa"/>
          </w:tcPr>
          <w:p w14:paraId="182AD939" w14:textId="77777777" w:rsidR="00831B5D" w:rsidRPr="00F90D0F" w:rsidRDefault="00831B5D" w:rsidP="00831B5D">
            <w:pPr>
              <w:rPr>
                <w:rFonts w:ascii="Baskerville" w:hAnsi="Baskerville"/>
                <w:color w:val="000000" w:themeColor="text1"/>
                <w:sz w:val="22"/>
                <w:szCs w:val="22"/>
              </w:rPr>
            </w:pPr>
          </w:p>
          <w:p w14:paraId="3EDC0DDD" w14:textId="582B5AD9" w:rsidR="00831B5D" w:rsidRPr="00F90D0F" w:rsidRDefault="00B41033" w:rsidP="00831B5D">
            <w:pPr>
              <w:rPr>
                <w:rFonts w:ascii="Baskerville" w:hAnsi="Baskerville"/>
                <w:color w:val="000000" w:themeColor="text1"/>
                <w:sz w:val="22"/>
                <w:szCs w:val="22"/>
              </w:rPr>
            </w:pPr>
            <w:r w:rsidRPr="00F90D0F">
              <w:rPr>
                <w:rFonts w:ascii="Baskerville" w:hAnsi="Baskerville" w:cs="Times New Roman"/>
                <w:bCs/>
                <w:i/>
                <w:iCs/>
                <w:sz w:val="22"/>
                <w:szCs w:val="22"/>
              </w:rPr>
              <w:t>Cubic</w:t>
            </w:r>
          </w:p>
        </w:tc>
        <w:tc>
          <w:tcPr>
            <w:tcW w:w="1890" w:type="dxa"/>
          </w:tcPr>
          <w:p w14:paraId="7B5C5BFA" w14:textId="77777777" w:rsidR="00831B5D" w:rsidRPr="00F90D0F" w:rsidRDefault="00831B5D" w:rsidP="00831B5D">
            <w:pPr>
              <w:rPr>
                <w:rFonts w:ascii="Baskerville" w:hAnsi="Baskerville"/>
                <w:color w:val="000000" w:themeColor="text1"/>
                <w:sz w:val="22"/>
                <w:szCs w:val="22"/>
              </w:rPr>
            </w:pPr>
          </w:p>
          <w:p w14:paraId="5052F18A" w14:textId="36411DE7" w:rsidR="00831B5D" w:rsidRPr="00F90D0F" w:rsidRDefault="00831B5D" w:rsidP="00831B5D">
            <w:pPr>
              <w:rPr>
                <w:rFonts w:ascii="Baskerville" w:hAnsi="Baskerville"/>
                <w:color w:val="000000" w:themeColor="text1"/>
                <w:sz w:val="22"/>
                <w:szCs w:val="22"/>
              </w:rPr>
            </w:pPr>
            <w:r w:rsidRPr="00F90D0F">
              <w:rPr>
                <w:rFonts w:ascii="Baskerville" w:hAnsi="Baskerville"/>
                <w:color w:val="000000" w:themeColor="text1"/>
                <w:sz w:val="22"/>
                <w:szCs w:val="22"/>
              </w:rPr>
              <w:t>Costume, Scenery</w:t>
            </w:r>
          </w:p>
        </w:tc>
        <w:tc>
          <w:tcPr>
            <w:tcW w:w="2070" w:type="dxa"/>
          </w:tcPr>
          <w:p w14:paraId="7A4714E5" w14:textId="77777777" w:rsidR="00831B5D" w:rsidRPr="00F90D0F" w:rsidRDefault="00831B5D" w:rsidP="00831B5D">
            <w:pPr>
              <w:rPr>
                <w:rFonts w:ascii="Baskerville" w:hAnsi="Baskerville"/>
                <w:color w:val="000000" w:themeColor="text1"/>
                <w:sz w:val="22"/>
                <w:szCs w:val="22"/>
              </w:rPr>
            </w:pPr>
          </w:p>
          <w:p w14:paraId="4DE15A76" w14:textId="02C5D348" w:rsidR="00831B5D" w:rsidRPr="00F90D0F" w:rsidRDefault="00831B5D" w:rsidP="00831B5D">
            <w:pPr>
              <w:rPr>
                <w:rFonts w:ascii="Baskerville" w:hAnsi="Baskerville"/>
                <w:color w:val="000000" w:themeColor="text1"/>
                <w:sz w:val="22"/>
                <w:szCs w:val="22"/>
              </w:rPr>
            </w:pPr>
            <w:r w:rsidRPr="00F90D0F">
              <w:rPr>
                <w:rFonts w:ascii="Baskerville" w:hAnsi="Baskerville"/>
                <w:color w:val="000000" w:themeColor="text1"/>
                <w:sz w:val="22"/>
                <w:szCs w:val="22"/>
              </w:rPr>
              <w:t>Dir. James Moreno</w:t>
            </w:r>
          </w:p>
        </w:tc>
        <w:tc>
          <w:tcPr>
            <w:tcW w:w="2669" w:type="dxa"/>
          </w:tcPr>
          <w:p w14:paraId="7C1668F7" w14:textId="77777777" w:rsidR="00831B5D" w:rsidRPr="00F90D0F" w:rsidRDefault="00831B5D" w:rsidP="004B1F53">
            <w:pPr>
              <w:rPr>
                <w:rFonts w:ascii="Baskerville" w:hAnsi="Baskerville"/>
                <w:color w:val="000000" w:themeColor="text1"/>
                <w:sz w:val="22"/>
                <w:szCs w:val="22"/>
              </w:rPr>
            </w:pPr>
          </w:p>
          <w:p w14:paraId="620FB90C" w14:textId="7B0B5059" w:rsidR="00831B5D" w:rsidRPr="00F90D0F" w:rsidRDefault="00831B5D" w:rsidP="00831B5D">
            <w:pPr>
              <w:rPr>
                <w:rFonts w:ascii="Baskerville" w:hAnsi="Baskerville"/>
                <w:color w:val="000000" w:themeColor="text1"/>
                <w:sz w:val="22"/>
                <w:szCs w:val="22"/>
              </w:rPr>
            </w:pPr>
            <w:r w:rsidRPr="00F90D0F">
              <w:rPr>
                <w:rFonts w:ascii="Baskerville" w:hAnsi="Baskerville"/>
                <w:color w:val="000000" w:themeColor="text1"/>
                <w:sz w:val="22"/>
                <w:szCs w:val="22"/>
              </w:rPr>
              <w:t>University of Kansas</w:t>
            </w:r>
          </w:p>
        </w:tc>
        <w:tc>
          <w:tcPr>
            <w:tcW w:w="656" w:type="dxa"/>
          </w:tcPr>
          <w:p w14:paraId="19091520" w14:textId="3EA52F2D" w:rsidR="00831B5D" w:rsidRPr="00F90D0F" w:rsidRDefault="00831B5D" w:rsidP="004B1F53">
            <w:pPr>
              <w:rPr>
                <w:rFonts w:ascii="Baskerville" w:hAnsi="Baskerville"/>
                <w:color w:val="000000" w:themeColor="text1"/>
                <w:sz w:val="22"/>
                <w:szCs w:val="22"/>
              </w:rPr>
            </w:pPr>
          </w:p>
          <w:p w14:paraId="0C7C25E0" w14:textId="662D1FCA" w:rsidR="00831B5D" w:rsidRPr="00F90D0F" w:rsidRDefault="00831B5D" w:rsidP="004B1F53">
            <w:pPr>
              <w:jc w:val="right"/>
              <w:rPr>
                <w:rFonts w:ascii="Baskerville" w:hAnsi="Baskerville"/>
                <w:color w:val="000000" w:themeColor="text1"/>
                <w:sz w:val="22"/>
                <w:szCs w:val="22"/>
              </w:rPr>
            </w:pPr>
            <w:r w:rsidRPr="00F90D0F">
              <w:rPr>
                <w:rFonts w:ascii="Baskerville" w:hAnsi="Baskerville"/>
                <w:color w:val="000000" w:themeColor="text1"/>
                <w:sz w:val="22"/>
                <w:szCs w:val="22"/>
              </w:rPr>
              <w:t>2021</w:t>
            </w:r>
          </w:p>
        </w:tc>
      </w:tr>
      <w:tr w:rsidR="0041272A" w:rsidRPr="009E4C8D" w14:paraId="262C0336" w14:textId="77777777" w:rsidTr="00C03F2C">
        <w:trPr>
          <w:trHeight w:val="468"/>
        </w:trPr>
        <w:tc>
          <w:tcPr>
            <w:tcW w:w="2065" w:type="dxa"/>
          </w:tcPr>
          <w:p w14:paraId="7440826A" w14:textId="77777777" w:rsidR="00B41033" w:rsidRPr="00F90D0F" w:rsidRDefault="00B41033" w:rsidP="004B1F53">
            <w:pPr>
              <w:rPr>
                <w:rFonts w:ascii="Baskerville" w:hAnsi="Baskerville" w:cs="Times New Roman"/>
                <w:bCs/>
                <w:i/>
                <w:iCs/>
                <w:sz w:val="22"/>
                <w:szCs w:val="22"/>
              </w:rPr>
            </w:pPr>
          </w:p>
          <w:p w14:paraId="39104BB9" w14:textId="5DDCA205" w:rsidR="00B41033" w:rsidRPr="00F90D0F" w:rsidRDefault="00B41033" w:rsidP="004B1F53">
            <w:pPr>
              <w:rPr>
                <w:rFonts w:ascii="Baskerville" w:hAnsi="Baskerville" w:cs="Times New Roman"/>
                <w:bCs/>
                <w:i/>
                <w:iCs/>
                <w:sz w:val="22"/>
                <w:szCs w:val="22"/>
              </w:rPr>
            </w:pPr>
            <w:r w:rsidRPr="00F90D0F">
              <w:rPr>
                <w:rFonts w:ascii="Baskerville" w:hAnsi="Baskerville" w:cs="Times New Roman"/>
                <w:bCs/>
                <w:i/>
                <w:iCs/>
                <w:sz w:val="22"/>
                <w:szCs w:val="22"/>
              </w:rPr>
              <w:t>Family Slide Show</w:t>
            </w:r>
          </w:p>
        </w:tc>
        <w:tc>
          <w:tcPr>
            <w:tcW w:w="1890" w:type="dxa"/>
          </w:tcPr>
          <w:p w14:paraId="27CE4443" w14:textId="77777777" w:rsidR="00B41033" w:rsidRPr="00F90D0F" w:rsidRDefault="00B41033" w:rsidP="00B41033">
            <w:pPr>
              <w:rPr>
                <w:rFonts w:ascii="Baskerville" w:hAnsi="Baskerville"/>
                <w:color w:val="000000" w:themeColor="text1"/>
                <w:sz w:val="22"/>
                <w:szCs w:val="22"/>
              </w:rPr>
            </w:pPr>
          </w:p>
          <w:p w14:paraId="4646E4DF" w14:textId="2F1D8453" w:rsidR="00831B5D" w:rsidRPr="00F90D0F" w:rsidRDefault="00B41033" w:rsidP="00B41033">
            <w:pPr>
              <w:rPr>
                <w:rFonts w:ascii="Baskerville" w:hAnsi="Baskerville"/>
                <w:color w:val="000000" w:themeColor="text1"/>
                <w:sz w:val="22"/>
                <w:szCs w:val="22"/>
              </w:rPr>
            </w:pPr>
            <w:r w:rsidRPr="00F90D0F">
              <w:rPr>
                <w:rFonts w:ascii="Baskerville" w:hAnsi="Baskerville"/>
                <w:color w:val="000000" w:themeColor="text1"/>
                <w:sz w:val="22"/>
                <w:szCs w:val="22"/>
              </w:rPr>
              <w:t>Scenery</w:t>
            </w:r>
          </w:p>
        </w:tc>
        <w:tc>
          <w:tcPr>
            <w:tcW w:w="2070" w:type="dxa"/>
          </w:tcPr>
          <w:p w14:paraId="62EF3D41" w14:textId="77777777" w:rsidR="00B41033" w:rsidRPr="00F90D0F" w:rsidRDefault="00B41033" w:rsidP="00B41033">
            <w:pPr>
              <w:rPr>
                <w:rFonts w:ascii="Baskerville" w:hAnsi="Baskerville"/>
                <w:color w:val="000000" w:themeColor="text1"/>
                <w:sz w:val="22"/>
                <w:szCs w:val="22"/>
              </w:rPr>
            </w:pPr>
          </w:p>
          <w:p w14:paraId="278F11E9" w14:textId="0FF91D8C" w:rsidR="00831B5D" w:rsidRPr="00F90D0F" w:rsidRDefault="00B41033" w:rsidP="00B41033">
            <w:pPr>
              <w:rPr>
                <w:rFonts w:ascii="Baskerville" w:hAnsi="Baskerville"/>
                <w:color w:val="000000" w:themeColor="text1"/>
                <w:sz w:val="22"/>
                <w:szCs w:val="22"/>
              </w:rPr>
            </w:pPr>
            <w:r w:rsidRPr="00F90D0F">
              <w:rPr>
                <w:rFonts w:ascii="Baskerville" w:hAnsi="Baskerville"/>
                <w:color w:val="000000" w:themeColor="text1"/>
                <w:sz w:val="22"/>
                <w:szCs w:val="22"/>
              </w:rPr>
              <w:t xml:space="preserve">Dir. </w:t>
            </w:r>
            <w:r w:rsidRPr="00F90D0F">
              <w:rPr>
                <w:rFonts w:ascii="Baskerville" w:hAnsi="Baskerville" w:cs="Times New Roman"/>
                <w:bCs/>
                <w:sz w:val="22"/>
                <w:szCs w:val="22"/>
              </w:rPr>
              <w:t xml:space="preserve">Ice </w:t>
            </w:r>
            <w:proofErr w:type="spellStart"/>
            <w:r w:rsidRPr="00F90D0F">
              <w:rPr>
                <w:rFonts w:ascii="Baskerville" w:hAnsi="Baskerville" w:cs="Times New Roman"/>
                <w:bCs/>
                <w:sz w:val="22"/>
                <w:szCs w:val="22"/>
              </w:rPr>
              <w:t>Haggins</w:t>
            </w:r>
            <w:proofErr w:type="spellEnd"/>
          </w:p>
        </w:tc>
        <w:tc>
          <w:tcPr>
            <w:tcW w:w="2669" w:type="dxa"/>
          </w:tcPr>
          <w:p w14:paraId="1FDFBCF7" w14:textId="77777777" w:rsidR="00831B5D" w:rsidRPr="00F90D0F" w:rsidRDefault="00831B5D" w:rsidP="00B41033">
            <w:pPr>
              <w:rPr>
                <w:rFonts w:ascii="Baskerville" w:hAnsi="Baskerville"/>
                <w:color w:val="000000" w:themeColor="text1"/>
                <w:sz w:val="22"/>
                <w:szCs w:val="22"/>
              </w:rPr>
            </w:pPr>
          </w:p>
          <w:p w14:paraId="3F36EB56" w14:textId="6CC5941B" w:rsidR="00B41033" w:rsidRPr="00F90D0F" w:rsidRDefault="00B41033" w:rsidP="00B41033">
            <w:pPr>
              <w:rPr>
                <w:rFonts w:ascii="Baskerville" w:hAnsi="Baskerville"/>
                <w:color w:val="000000" w:themeColor="text1"/>
                <w:sz w:val="22"/>
                <w:szCs w:val="22"/>
              </w:rPr>
            </w:pPr>
            <w:r w:rsidRPr="00F90D0F">
              <w:rPr>
                <w:rFonts w:ascii="Baskerville" w:hAnsi="Baskerville" w:cs="Times New Roman"/>
                <w:bCs/>
                <w:sz w:val="22"/>
                <w:szCs w:val="22"/>
              </w:rPr>
              <w:t xml:space="preserve">KC </w:t>
            </w:r>
            <w:proofErr w:type="spellStart"/>
            <w:r w:rsidRPr="00F90D0F">
              <w:rPr>
                <w:rFonts w:ascii="Baskerville" w:hAnsi="Baskerville" w:cs="Times New Roman"/>
                <w:bCs/>
                <w:sz w:val="22"/>
                <w:szCs w:val="22"/>
              </w:rPr>
              <w:t>MeltingPot</w:t>
            </w:r>
            <w:proofErr w:type="spellEnd"/>
            <w:r w:rsidRPr="00F90D0F">
              <w:rPr>
                <w:rFonts w:ascii="Baskerville" w:hAnsi="Baskerville" w:cs="Times New Roman"/>
                <w:bCs/>
                <w:sz w:val="22"/>
                <w:szCs w:val="22"/>
              </w:rPr>
              <w:t xml:space="preserve"> Theatre</w:t>
            </w:r>
          </w:p>
        </w:tc>
        <w:tc>
          <w:tcPr>
            <w:tcW w:w="656" w:type="dxa"/>
          </w:tcPr>
          <w:p w14:paraId="0C901EC5" w14:textId="77777777" w:rsidR="00B41033" w:rsidRPr="00F90D0F" w:rsidRDefault="00B41033" w:rsidP="00B41033">
            <w:pPr>
              <w:rPr>
                <w:rFonts w:ascii="Baskerville" w:hAnsi="Baskerville"/>
                <w:color w:val="000000" w:themeColor="text1"/>
                <w:sz w:val="22"/>
                <w:szCs w:val="22"/>
              </w:rPr>
            </w:pPr>
          </w:p>
          <w:p w14:paraId="78BDD89D" w14:textId="76D961F6" w:rsidR="00831B5D" w:rsidRPr="00F90D0F" w:rsidRDefault="00B41033" w:rsidP="00B41033">
            <w:pPr>
              <w:rPr>
                <w:rFonts w:ascii="Baskerville" w:hAnsi="Baskerville"/>
                <w:color w:val="000000" w:themeColor="text1"/>
                <w:sz w:val="22"/>
                <w:szCs w:val="22"/>
              </w:rPr>
            </w:pPr>
            <w:r w:rsidRPr="00F90D0F">
              <w:rPr>
                <w:rFonts w:ascii="Baskerville" w:hAnsi="Baskerville"/>
                <w:color w:val="000000" w:themeColor="text1"/>
                <w:sz w:val="22"/>
                <w:szCs w:val="22"/>
              </w:rPr>
              <w:t>2020</w:t>
            </w:r>
          </w:p>
        </w:tc>
      </w:tr>
      <w:tr w:rsidR="00B41033" w:rsidRPr="009E4C8D" w14:paraId="032BFD0D" w14:textId="77777777" w:rsidTr="00C03F2C">
        <w:trPr>
          <w:trHeight w:val="468"/>
        </w:trPr>
        <w:tc>
          <w:tcPr>
            <w:tcW w:w="2065" w:type="dxa"/>
          </w:tcPr>
          <w:p w14:paraId="7DCD8353" w14:textId="77777777" w:rsidR="00B41033" w:rsidRPr="00F90D0F" w:rsidRDefault="00B41033" w:rsidP="00B41033">
            <w:pPr>
              <w:tabs>
                <w:tab w:val="left" w:pos="454"/>
              </w:tabs>
              <w:rPr>
                <w:rFonts w:ascii="Baskerville" w:hAnsi="Baskerville" w:cs="Times New Roman"/>
                <w:bCs/>
                <w:i/>
                <w:iCs/>
                <w:sz w:val="22"/>
                <w:szCs w:val="22"/>
              </w:rPr>
            </w:pPr>
          </w:p>
          <w:p w14:paraId="753A9BD8" w14:textId="5DAE2BA7" w:rsidR="00B41033" w:rsidRPr="00F90D0F" w:rsidRDefault="00B41033" w:rsidP="00B41033">
            <w:pPr>
              <w:tabs>
                <w:tab w:val="left" w:pos="454"/>
              </w:tabs>
              <w:rPr>
                <w:rFonts w:ascii="Baskerville" w:hAnsi="Baskerville" w:cs="Times New Roman"/>
                <w:bCs/>
                <w:i/>
                <w:iCs/>
                <w:sz w:val="22"/>
                <w:szCs w:val="22"/>
              </w:rPr>
            </w:pPr>
            <w:r w:rsidRPr="00F90D0F">
              <w:rPr>
                <w:rFonts w:ascii="Baskerville" w:hAnsi="Baskerville" w:cs="Times New Roman"/>
                <w:bCs/>
                <w:i/>
                <w:iCs/>
                <w:sz w:val="22"/>
                <w:szCs w:val="22"/>
              </w:rPr>
              <w:t>H.M.S Pinafore</w:t>
            </w:r>
          </w:p>
        </w:tc>
        <w:tc>
          <w:tcPr>
            <w:tcW w:w="1890" w:type="dxa"/>
          </w:tcPr>
          <w:p w14:paraId="5A0A716C" w14:textId="77777777" w:rsidR="00B41033" w:rsidRPr="00F90D0F" w:rsidRDefault="00B41033" w:rsidP="00B41033">
            <w:pPr>
              <w:rPr>
                <w:rFonts w:ascii="Baskerville" w:hAnsi="Baskerville"/>
                <w:color w:val="000000" w:themeColor="text1"/>
                <w:sz w:val="22"/>
                <w:szCs w:val="22"/>
              </w:rPr>
            </w:pPr>
          </w:p>
          <w:p w14:paraId="64799E62" w14:textId="7F397355" w:rsidR="00B41033" w:rsidRPr="00F90D0F" w:rsidRDefault="00B41033" w:rsidP="00B41033">
            <w:pPr>
              <w:rPr>
                <w:rFonts w:ascii="Baskerville" w:hAnsi="Baskerville"/>
                <w:color w:val="000000" w:themeColor="text1"/>
                <w:sz w:val="22"/>
                <w:szCs w:val="22"/>
              </w:rPr>
            </w:pPr>
            <w:r w:rsidRPr="00F90D0F">
              <w:rPr>
                <w:rFonts w:ascii="Baskerville" w:hAnsi="Baskerville"/>
                <w:color w:val="000000" w:themeColor="text1"/>
                <w:sz w:val="22"/>
                <w:szCs w:val="22"/>
              </w:rPr>
              <w:t>Costume</w:t>
            </w:r>
          </w:p>
        </w:tc>
        <w:tc>
          <w:tcPr>
            <w:tcW w:w="2070" w:type="dxa"/>
          </w:tcPr>
          <w:p w14:paraId="2F1086CC" w14:textId="77777777" w:rsidR="00B41033" w:rsidRPr="00F90D0F" w:rsidRDefault="00B41033" w:rsidP="00B41033">
            <w:pPr>
              <w:rPr>
                <w:rFonts w:ascii="Baskerville" w:hAnsi="Baskerville"/>
                <w:color w:val="000000" w:themeColor="text1"/>
                <w:sz w:val="22"/>
                <w:szCs w:val="22"/>
              </w:rPr>
            </w:pPr>
          </w:p>
          <w:p w14:paraId="28BE0B9E" w14:textId="34EB7557" w:rsidR="002A24F7" w:rsidRPr="00F90D0F" w:rsidRDefault="002A24F7" w:rsidP="00B41033">
            <w:pPr>
              <w:rPr>
                <w:rFonts w:ascii="Baskerville" w:hAnsi="Baskerville"/>
                <w:color w:val="000000" w:themeColor="text1"/>
                <w:sz w:val="22"/>
                <w:szCs w:val="22"/>
              </w:rPr>
            </w:pPr>
            <w:r w:rsidRPr="00F90D0F">
              <w:rPr>
                <w:rFonts w:ascii="Baskerville" w:hAnsi="Baskerville"/>
                <w:color w:val="000000" w:themeColor="text1"/>
                <w:sz w:val="22"/>
                <w:szCs w:val="22"/>
              </w:rPr>
              <w:t>Dir. John Stephens</w:t>
            </w:r>
          </w:p>
        </w:tc>
        <w:tc>
          <w:tcPr>
            <w:tcW w:w="2669" w:type="dxa"/>
          </w:tcPr>
          <w:p w14:paraId="1D1A3053" w14:textId="77777777" w:rsidR="002A24F7" w:rsidRPr="00F90D0F" w:rsidRDefault="002A24F7" w:rsidP="00B41033">
            <w:pPr>
              <w:rPr>
                <w:rFonts w:ascii="Baskerville" w:hAnsi="Baskerville"/>
                <w:color w:val="000000" w:themeColor="text1"/>
                <w:sz w:val="22"/>
                <w:szCs w:val="22"/>
              </w:rPr>
            </w:pPr>
          </w:p>
          <w:p w14:paraId="1DD06319" w14:textId="57A62D06" w:rsidR="00B41033" w:rsidRPr="00F90D0F" w:rsidRDefault="002A24F7" w:rsidP="00B41033">
            <w:pPr>
              <w:rPr>
                <w:rFonts w:ascii="Baskerville" w:hAnsi="Baskerville"/>
                <w:color w:val="000000" w:themeColor="text1"/>
                <w:sz w:val="22"/>
                <w:szCs w:val="22"/>
              </w:rPr>
            </w:pPr>
            <w:r w:rsidRPr="00F90D0F">
              <w:rPr>
                <w:rFonts w:ascii="Baskerville" w:hAnsi="Baskerville"/>
                <w:color w:val="000000" w:themeColor="text1"/>
                <w:sz w:val="22"/>
                <w:szCs w:val="22"/>
              </w:rPr>
              <w:t>University of Kansas</w:t>
            </w:r>
          </w:p>
        </w:tc>
        <w:tc>
          <w:tcPr>
            <w:tcW w:w="656" w:type="dxa"/>
          </w:tcPr>
          <w:p w14:paraId="58EFF0C2" w14:textId="77777777" w:rsidR="002A24F7" w:rsidRPr="00F90D0F" w:rsidRDefault="002A24F7" w:rsidP="00B41033">
            <w:pPr>
              <w:rPr>
                <w:rFonts w:ascii="Baskerville" w:hAnsi="Baskerville"/>
                <w:color w:val="000000" w:themeColor="text1"/>
                <w:sz w:val="22"/>
                <w:szCs w:val="22"/>
              </w:rPr>
            </w:pPr>
          </w:p>
          <w:p w14:paraId="5E76807C" w14:textId="1E5C6088" w:rsidR="00B41033" w:rsidRPr="00F90D0F" w:rsidRDefault="002A24F7" w:rsidP="00B41033">
            <w:pPr>
              <w:rPr>
                <w:rFonts w:ascii="Baskerville" w:hAnsi="Baskerville"/>
                <w:color w:val="000000" w:themeColor="text1"/>
                <w:sz w:val="22"/>
                <w:szCs w:val="22"/>
              </w:rPr>
            </w:pPr>
            <w:r w:rsidRPr="00F90D0F">
              <w:rPr>
                <w:rFonts w:ascii="Baskerville" w:hAnsi="Baskerville"/>
                <w:color w:val="000000" w:themeColor="text1"/>
                <w:sz w:val="22"/>
                <w:szCs w:val="22"/>
              </w:rPr>
              <w:t>2020</w:t>
            </w:r>
          </w:p>
        </w:tc>
      </w:tr>
      <w:tr w:rsidR="0041272A" w:rsidRPr="009E4C8D" w14:paraId="5429BB10" w14:textId="77777777" w:rsidTr="00C03F2C">
        <w:trPr>
          <w:trHeight w:val="468"/>
        </w:trPr>
        <w:tc>
          <w:tcPr>
            <w:tcW w:w="2065" w:type="dxa"/>
          </w:tcPr>
          <w:p w14:paraId="3725F4C0" w14:textId="77777777" w:rsidR="0041272A" w:rsidRPr="00F90D0F" w:rsidRDefault="0041272A" w:rsidP="0041272A">
            <w:pPr>
              <w:tabs>
                <w:tab w:val="left" w:pos="454"/>
              </w:tabs>
              <w:rPr>
                <w:rFonts w:ascii="Baskerville" w:hAnsi="Baskerville" w:cs="Times New Roman"/>
                <w:bCs/>
                <w:i/>
                <w:iCs/>
                <w:sz w:val="22"/>
                <w:szCs w:val="22"/>
              </w:rPr>
            </w:pPr>
          </w:p>
          <w:p w14:paraId="467C864F" w14:textId="462B28C4" w:rsidR="0041272A" w:rsidRPr="00F90D0F" w:rsidRDefault="0041272A" w:rsidP="0041272A">
            <w:pPr>
              <w:tabs>
                <w:tab w:val="left" w:pos="454"/>
              </w:tabs>
              <w:rPr>
                <w:rFonts w:ascii="Baskerville" w:hAnsi="Baskerville" w:cs="Times New Roman"/>
                <w:bCs/>
                <w:i/>
                <w:iCs/>
                <w:sz w:val="22"/>
                <w:szCs w:val="22"/>
              </w:rPr>
            </w:pPr>
            <w:r w:rsidRPr="00F90D0F">
              <w:rPr>
                <w:rFonts w:ascii="Baskerville" w:hAnsi="Baskerville" w:cs="Times New Roman"/>
                <w:bCs/>
                <w:i/>
                <w:iCs/>
                <w:sz w:val="22"/>
                <w:szCs w:val="22"/>
              </w:rPr>
              <w:t>Water by Spoon</w:t>
            </w:r>
          </w:p>
        </w:tc>
        <w:tc>
          <w:tcPr>
            <w:tcW w:w="1890" w:type="dxa"/>
          </w:tcPr>
          <w:p w14:paraId="00C7B7D5" w14:textId="77777777" w:rsidR="0041272A" w:rsidRPr="00F90D0F" w:rsidRDefault="0041272A" w:rsidP="0041272A">
            <w:pPr>
              <w:rPr>
                <w:rFonts w:ascii="Baskerville" w:hAnsi="Baskerville"/>
                <w:color w:val="000000" w:themeColor="text1"/>
                <w:sz w:val="22"/>
                <w:szCs w:val="22"/>
              </w:rPr>
            </w:pPr>
          </w:p>
          <w:p w14:paraId="32396EB9" w14:textId="08E40494" w:rsidR="0041272A" w:rsidRPr="00F90D0F" w:rsidRDefault="0041272A" w:rsidP="0041272A">
            <w:pPr>
              <w:rPr>
                <w:rFonts w:ascii="Baskerville" w:hAnsi="Baskerville"/>
                <w:color w:val="000000" w:themeColor="text1"/>
                <w:sz w:val="22"/>
                <w:szCs w:val="22"/>
              </w:rPr>
            </w:pPr>
            <w:r w:rsidRPr="00F90D0F">
              <w:rPr>
                <w:rFonts w:ascii="Baskerville" w:hAnsi="Baskerville"/>
                <w:color w:val="000000" w:themeColor="text1"/>
                <w:sz w:val="22"/>
                <w:szCs w:val="22"/>
              </w:rPr>
              <w:t>Costume</w:t>
            </w:r>
          </w:p>
        </w:tc>
        <w:tc>
          <w:tcPr>
            <w:tcW w:w="2070" w:type="dxa"/>
          </w:tcPr>
          <w:p w14:paraId="2E905CF6" w14:textId="77777777" w:rsidR="0041272A" w:rsidRPr="00F90D0F" w:rsidRDefault="0041272A" w:rsidP="0041272A">
            <w:pPr>
              <w:rPr>
                <w:rFonts w:ascii="Baskerville" w:hAnsi="Baskerville"/>
                <w:color w:val="000000" w:themeColor="text1"/>
                <w:sz w:val="22"/>
                <w:szCs w:val="22"/>
              </w:rPr>
            </w:pPr>
          </w:p>
          <w:p w14:paraId="605989DE" w14:textId="734B1B60" w:rsidR="0041272A" w:rsidRPr="00F90D0F" w:rsidRDefault="0041272A" w:rsidP="0041272A">
            <w:pPr>
              <w:rPr>
                <w:rFonts w:ascii="Baskerville" w:hAnsi="Baskerville"/>
                <w:color w:val="000000" w:themeColor="text1"/>
                <w:sz w:val="22"/>
                <w:szCs w:val="22"/>
              </w:rPr>
            </w:pPr>
            <w:r w:rsidRPr="00F90D0F">
              <w:rPr>
                <w:rFonts w:ascii="Baskerville" w:hAnsi="Baskerville"/>
                <w:color w:val="000000" w:themeColor="text1"/>
                <w:sz w:val="22"/>
                <w:szCs w:val="22"/>
              </w:rPr>
              <w:t>Dir. TBD</w:t>
            </w:r>
          </w:p>
        </w:tc>
        <w:tc>
          <w:tcPr>
            <w:tcW w:w="2669" w:type="dxa"/>
          </w:tcPr>
          <w:p w14:paraId="23661771" w14:textId="77777777" w:rsidR="0041272A" w:rsidRPr="00F90D0F" w:rsidRDefault="0041272A" w:rsidP="0041272A">
            <w:pPr>
              <w:rPr>
                <w:rFonts w:ascii="Baskerville" w:hAnsi="Baskerville"/>
                <w:color w:val="000000" w:themeColor="text1"/>
                <w:sz w:val="22"/>
                <w:szCs w:val="22"/>
              </w:rPr>
            </w:pPr>
          </w:p>
          <w:p w14:paraId="660B019B" w14:textId="1E9E18F4" w:rsidR="0041272A" w:rsidRPr="00F90D0F" w:rsidRDefault="0041272A" w:rsidP="0041272A">
            <w:pPr>
              <w:rPr>
                <w:rFonts w:ascii="Baskerville" w:hAnsi="Baskerville"/>
                <w:color w:val="000000" w:themeColor="text1"/>
                <w:sz w:val="22"/>
                <w:szCs w:val="22"/>
              </w:rPr>
            </w:pPr>
            <w:r w:rsidRPr="00F90D0F">
              <w:rPr>
                <w:rFonts w:ascii="Baskerville" w:hAnsi="Baskerville"/>
                <w:color w:val="000000" w:themeColor="text1"/>
                <w:sz w:val="22"/>
                <w:szCs w:val="22"/>
              </w:rPr>
              <w:t>University of Kansas</w:t>
            </w:r>
          </w:p>
        </w:tc>
        <w:tc>
          <w:tcPr>
            <w:tcW w:w="656" w:type="dxa"/>
          </w:tcPr>
          <w:p w14:paraId="32300662" w14:textId="77777777" w:rsidR="0041272A" w:rsidRPr="00F90D0F" w:rsidRDefault="0041272A" w:rsidP="0041272A">
            <w:pPr>
              <w:rPr>
                <w:rFonts w:ascii="Baskerville" w:hAnsi="Baskerville"/>
                <w:color w:val="000000" w:themeColor="text1"/>
                <w:sz w:val="22"/>
                <w:szCs w:val="22"/>
              </w:rPr>
            </w:pPr>
          </w:p>
          <w:p w14:paraId="4F499018" w14:textId="7771AAD9" w:rsidR="0041272A" w:rsidRPr="00F90D0F" w:rsidRDefault="0041272A" w:rsidP="0041272A">
            <w:pPr>
              <w:rPr>
                <w:rFonts w:ascii="Baskerville" w:hAnsi="Baskerville"/>
                <w:color w:val="000000" w:themeColor="text1"/>
                <w:sz w:val="22"/>
                <w:szCs w:val="22"/>
              </w:rPr>
            </w:pPr>
            <w:r w:rsidRPr="00F90D0F">
              <w:rPr>
                <w:rFonts w:ascii="Baskerville" w:hAnsi="Baskerville"/>
                <w:color w:val="000000" w:themeColor="text1"/>
                <w:sz w:val="22"/>
                <w:szCs w:val="22"/>
              </w:rPr>
              <w:t>2020</w:t>
            </w:r>
          </w:p>
        </w:tc>
      </w:tr>
      <w:tr w:rsidR="0041272A" w:rsidRPr="009E4C8D" w14:paraId="5D161A39" w14:textId="77777777" w:rsidTr="00C03F2C">
        <w:trPr>
          <w:trHeight w:val="468"/>
        </w:trPr>
        <w:tc>
          <w:tcPr>
            <w:tcW w:w="2065" w:type="dxa"/>
          </w:tcPr>
          <w:p w14:paraId="0784E3B4" w14:textId="77777777" w:rsidR="0041272A" w:rsidRPr="00F90D0F" w:rsidRDefault="0041272A" w:rsidP="0041272A">
            <w:pPr>
              <w:tabs>
                <w:tab w:val="left" w:pos="454"/>
              </w:tabs>
              <w:rPr>
                <w:rFonts w:ascii="Baskerville" w:hAnsi="Baskerville" w:cs="Times New Roman"/>
                <w:bCs/>
                <w:i/>
                <w:iCs/>
                <w:sz w:val="22"/>
                <w:szCs w:val="22"/>
              </w:rPr>
            </w:pPr>
          </w:p>
          <w:p w14:paraId="31A051AE" w14:textId="102025F8" w:rsidR="0041272A" w:rsidRPr="00F90D0F" w:rsidRDefault="0041272A" w:rsidP="0041272A">
            <w:pPr>
              <w:tabs>
                <w:tab w:val="left" w:pos="454"/>
              </w:tabs>
              <w:rPr>
                <w:rFonts w:ascii="Baskerville" w:hAnsi="Baskerville" w:cs="Times New Roman"/>
                <w:bCs/>
                <w:i/>
                <w:iCs/>
                <w:sz w:val="22"/>
                <w:szCs w:val="22"/>
              </w:rPr>
            </w:pPr>
            <w:r w:rsidRPr="00F90D0F">
              <w:rPr>
                <w:rFonts w:ascii="Baskerville" w:hAnsi="Baskerville" w:cs="Times New Roman"/>
                <w:bCs/>
                <w:i/>
                <w:iCs/>
                <w:sz w:val="22"/>
                <w:szCs w:val="22"/>
              </w:rPr>
              <w:t>The Wolves</w:t>
            </w:r>
          </w:p>
        </w:tc>
        <w:tc>
          <w:tcPr>
            <w:tcW w:w="1890" w:type="dxa"/>
          </w:tcPr>
          <w:p w14:paraId="3C5D49B3" w14:textId="77777777" w:rsidR="0041272A" w:rsidRPr="00F90D0F" w:rsidRDefault="0041272A" w:rsidP="0041272A">
            <w:pPr>
              <w:rPr>
                <w:rFonts w:ascii="Baskerville" w:hAnsi="Baskerville"/>
                <w:color w:val="000000" w:themeColor="text1"/>
                <w:sz w:val="22"/>
                <w:szCs w:val="22"/>
              </w:rPr>
            </w:pPr>
          </w:p>
          <w:p w14:paraId="6E6A5E05" w14:textId="61E1311E" w:rsidR="0041272A" w:rsidRPr="00F90D0F" w:rsidRDefault="0041272A" w:rsidP="0041272A">
            <w:pPr>
              <w:rPr>
                <w:rFonts w:ascii="Baskerville" w:hAnsi="Baskerville"/>
                <w:color w:val="000000" w:themeColor="text1"/>
                <w:sz w:val="22"/>
                <w:szCs w:val="22"/>
              </w:rPr>
            </w:pPr>
            <w:r w:rsidRPr="00F90D0F">
              <w:rPr>
                <w:rFonts w:ascii="Baskerville" w:hAnsi="Baskerville"/>
                <w:color w:val="000000" w:themeColor="text1"/>
                <w:sz w:val="22"/>
                <w:szCs w:val="22"/>
              </w:rPr>
              <w:t>Costume</w:t>
            </w:r>
          </w:p>
        </w:tc>
        <w:tc>
          <w:tcPr>
            <w:tcW w:w="2070" w:type="dxa"/>
          </w:tcPr>
          <w:p w14:paraId="1726249E" w14:textId="77777777" w:rsidR="0041272A" w:rsidRPr="00F90D0F" w:rsidRDefault="0041272A" w:rsidP="0041272A">
            <w:pPr>
              <w:rPr>
                <w:rFonts w:ascii="Baskerville" w:hAnsi="Baskerville"/>
                <w:color w:val="000000" w:themeColor="text1"/>
                <w:sz w:val="22"/>
                <w:szCs w:val="22"/>
              </w:rPr>
            </w:pPr>
          </w:p>
          <w:p w14:paraId="01A5CF8B" w14:textId="2D577746" w:rsidR="0041272A" w:rsidRPr="00F90D0F" w:rsidRDefault="0041272A" w:rsidP="0041272A">
            <w:pPr>
              <w:rPr>
                <w:rFonts w:ascii="Baskerville" w:hAnsi="Baskerville"/>
                <w:color w:val="000000" w:themeColor="text1"/>
                <w:sz w:val="22"/>
                <w:szCs w:val="22"/>
              </w:rPr>
            </w:pPr>
            <w:r w:rsidRPr="00F90D0F">
              <w:rPr>
                <w:rFonts w:ascii="Baskerville" w:hAnsi="Baskerville"/>
                <w:color w:val="000000" w:themeColor="text1"/>
                <w:sz w:val="22"/>
                <w:szCs w:val="22"/>
              </w:rPr>
              <w:t xml:space="preserve">Dir. </w:t>
            </w:r>
            <w:r w:rsidRPr="00F90D0F">
              <w:rPr>
                <w:rFonts w:ascii="Baskerville" w:hAnsi="Baskerville" w:cs="Times New Roman"/>
                <w:bCs/>
                <w:sz w:val="22"/>
                <w:szCs w:val="22"/>
              </w:rPr>
              <w:t>Susan Kerner</w:t>
            </w:r>
          </w:p>
        </w:tc>
        <w:tc>
          <w:tcPr>
            <w:tcW w:w="2669" w:type="dxa"/>
          </w:tcPr>
          <w:p w14:paraId="510CEC25" w14:textId="77777777" w:rsidR="0041272A" w:rsidRPr="00F90D0F" w:rsidRDefault="0041272A" w:rsidP="0041272A">
            <w:pPr>
              <w:rPr>
                <w:rFonts w:ascii="Baskerville" w:hAnsi="Baskerville" w:cs="Times New Roman"/>
                <w:bCs/>
                <w:sz w:val="22"/>
                <w:szCs w:val="22"/>
              </w:rPr>
            </w:pPr>
          </w:p>
          <w:p w14:paraId="5117C65C" w14:textId="092E5203" w:rsidR="0041272A" w:rsidRPr="00F90D0F" w:rsidRDefault="0041272A" w:rsidP="0041272A">
            <w:pPr>
              <w:rPr>
                <w:rFonts w:ascii="Baskerville" w:hAnsi="Baskerville"/>
                <w:color w:val="000000" w:themeColor="text1"/>
                <w:sz w:val="22"/>
                <w:szCs w:val="22"/>
              </w:rPr>
            </w:pPr>
            <w:r w:rsidRPr="00F90D0F">
              <w:rPr>
                <w:rFonts w:ascii="Baskerville" w:hAnsi="Baskerville" w:cs="Times New Roman"/>
                <w:bCs/>
                <w:sz w:val="22"/>
                <w:szCs w:val="22"/>
              </w:rPr>
              <w:t>Montclair State University</w:t>
            </w:r>
          </w:p>
        </w:tc>
        <w:tc>
          <w:tcPr>
            <w:tcW w:w="656" w:type="dxa"/>
          </w:tcPr>
          <w:p w14:paraId="5CB5ED40" w14:textId="77777777" w:rsidR="0041272A" w:rsidRPr="00F90D0F" w:rsidRDefault="0041272A" w:rsidP="0041272A">
            <w:pPr>
              <w:tabs>
                <w:tab w:val="left" w:pos="454"/>
              </w:tabs>
              <w:rPr>
                <w:rFonts w:ascii="Baskerville" w:hAnsi="Baskerville" w:cs="Times New Roman"/>
                <w:bCs/>
                <w:i/>
                <w:iCs/>
                <w:sz w:val="22"/>
                <w:szCs w:val="22"/>
              </w:rPr>
            </w:pPr>
          </w:p>
          <w:p w14:paraId="1821A07A" w14:textId="2F6522FB" w:rsidR="0041272A" w:rsidRPr="00F90D0F" w:rsidRDefault="0041272A" w:rsidP="0041272A">
            <w:pPr>
              <w:rPr>
                <w:rFonts w:ascii="Baskerville" w:hAnsi="Baskerville"/>
                <w:color w:val="000000" w:themeColor="text1"/>
                <w:sz w:val="22"/>
                <w:szCs w:val="22"/>
              </w:rPr>
            </w:pPr>
            <w:r w:rsidRPr="00F90D0F">
              <w:rPr>
                <w:rFonts w:ascii="Baskerville" w:hAnsi="Baskerville"/>
                <w:color w:val="000000" w:themeColor="text1"/>
                <w:sz w:val="22"/>
                <w:szCs w:val="22"/>
              </w:rPr>
              <w:t>2020</w:t>
            </w:r>
          </w:p>
        </w:tc>
      </w:tr>
      <w:tr w:rsidR="0041272A" w:rsidRPr="009E4C8D" w14:paraId="48729703" w14:textId="77777777" w:rsidTr="00C03F2C">
        <w:trPr>
          <w:trHeight w:val="468"/>
        </w:trPr>
        <w:tc>
          <w:tcPr>
            <w:tcW w:w="2065" w:type="dxa"/>
          </w:tcPr>
          <w:p w14:paraId="6E96A5F7" w14:textId="77777777" w:rsidR="0041272A" w:rsidRPr="00F90D0F" w:rsidRDefault="0041272A" w:rsidP="0041272A">
            <w:pPr>
              <w:tabs>
                <w:tab w:val="left" w:pos="454"/>
              </w:tabs>
              <w:rPr>
                <w:rFonts w:ascii="Baskerville" w:hAnsi="Baskerville" w:cs="Times New Roman"/>
                <w:bCs/>
                <w:i/>
                <w:iCs/>
                <w:sz w:val="22"/>
                <w:szCs w:val="22"/>
              </w:rPr>
            </w:pPr>
          </w:p>
          <w:p w14:paraId="0D9882FF" w14:textId="2469EA12" w:rsidR="0041272A" w:rsidRPr="00F90D0F" w:rsidRDefault="0041272A" w:rsidP="0041272A">
            <w:pPr>
              <w:tabs>
                <w:tab w:val="left" w:pos="454"/>
              </w:tabs>
              <w:rPr>
                <w:rFonts w:ascii="Baskerville" w:hAnsi="Baskerville" w:cs="Times New Roman"/>
                <w:bCs/>
                <w:i/>
                <w:iCs/>
                <w:sz w:val="22"/>
                <w:szCs w:val="22"/>
              </w:rPr>
            </w:pPr>
            <w:r w:rsidRPr="00F90D0F">
              <w:rPr>
                <w:rFonts w:ascii="Baskerville" w:hAnsi="Baskerville" w:cs="Times New Roman"/>
                <w:bCs/>
                <w:i/>
                <w:iCs/>
                <w:sz w:val="22"/>
                <w:szCs w:val="22"/>
              </w:rPr>
              <w:t>Indecent</w:t>
            </w:r>
          </w:p>
        </w:tc>
        <w:tc>
          <w:tcPr>
            <w:tcW w:w="1890" w:type="dxa"/>
          </w:tcPr>
          <w:p w14:paraId="0E457967" w14:textId="77777777" w:rsidR="0041272A" w:rsidRPr="00F90D0F" w:rsidRDefault="0041272A" w:rsidP="0041272A">
            <w:pPr>
              <w:rPr>
                <w:rFonts w:ascii="Baskerville" w:hAnsi="Baskerville"/>
                <w:color w:val="000000" w:themeColor="text1"/>
                <w:sz w:val="22"/>
                <w:szCs w:val="22"/>
              </w:rPr>
            </w:pPr>
          </w:p>
          <w:p w14:paraId="2EE639C5" w14:textId="1A4F1520" w:rsidR="0041272A" w:rsidRPr="00F90D0F" w:rsidRDefault="0041272A" w:rsidP="0041272A">
            <w:pPr>
              <w:rPr>
                <w:rFonts w:ascii="Baskerville" w:hAnsi="Baskerville"/>
                <w:color w:val="000000" w:themeColor="text1"/>
                <w:sz w:val="22"/>
                <w:szCs w:val="22"/>
              </w:rPr>
            </w:pPr>
            <w:r w:rsidRPr="00F90D0F">
              <w:rPr>
                <w:rFonts w:ascii="Baskerville" w:hAnsi="Baskerville"/>
                <w:color w:val="000000" w:themeColor="text1"/>
                <w:sz w:val="22"/>
                <w:szCs w:val="22"/>
              </w:rPr>
              <w:t>Scenery</w:t>
            </w:r>
          </w:p>
        </w:tc>
        <w:tc>
          <w:tcPr>
            <w:tcW w:w="2070" w:type="dxa"/>
          </w:tcPr>
          <w:p w14:paraId="66EA22A5" w14:textId="77777777" w:rsidR="0041272A" w:rsidRPr="00F90D0F" w:rsidRDefault="0041272A" w:rsidP="0041272A">
            <w:pPr>
              <w:rPr>
                <w:rFonts w:ascii="Baskerville" w:hAnsi="Baskerville"/>
                <w:color w:val="000000" w:themeColor="text1"/>
                <w:sz w:val="22"/>
                <w:szCs w:val="22"/>
              </w:rPr>
            </w:pPr>
          </w:p>
          <w:p w14:paraId="5142F8D5" w14:textId="3F4012B8" w:rsidR="0041272A" w:rsidRPr="00F90D0F" w:rsidRDefault="0041272A" w:rsidP="0041272A">
            <w:pPr>
              <w:rPr>
                <w:rFonts w:ascii="Baskerville" w:hAnsi="Baskerville"/>
                <w:color w:val="000000" w:themeColor="text1"/>
                <w:sz w:val="22"/>
                <w:szCs w:val="22"/>
              </w:rPr>
            </w:pPr>
            <w:r w:rsidRPr="00F90D0F">
              <w:rPr>
                <w:rFonts w:ascii="Baskerville" w:hAnsi="Baskerville"/>
                <w:color w:val="000000" w:themeColor="text1"/>
                <w:sz w:val="22"/>
                <w:szCs w:val="22"/>
              </w:rPr>
              <w:t xml:space="preserve">Dir. Henry </w:t>
            </w:r>
            <w:proofErr w:type="spellStart"/>
            <w:r w:rsidRPr="00F90D0F">
              <w:rPr>
                <w:rFonts w:ascii="Baskerville" w:hAnsi="Baskerville"/>
                <w:color w:val="000000" w:themeColor="text1"/>
                <w:sz w:val="22"/>
                <w:szCs w:val="22"/>
              </w:rPr>
              <w:t>Bial</w:t>
            </w:r>
            <w:proofErr w:type="spellEnd"/>
          </w:p>
        </w:tc>
        <w:tc>
          <w:tcPr>
            <w:tcW w:w="2669" w:type="dxa"/>
          </w:tcPr>
          <w:p w14:paraId="181B0393" w14:textId="77777777" w:rsidR="0041272A" w:rsidRPr="00F90D0F" w:rsidRDefault="0041272A" w:rsidP="0041272A">
            <w:pPr>
              <w:rPr>
                <w:rFonts w:ascii="Baskerville" w:hAnsi="Baskerville"/>
                <w:color w:val="000000" w:themeColor="text1"/>
                <w:sz w:val="22"/>
                <w:szCs w:val="22"/>
              </w:rPr>
            </w:pPr>
          </w:p>
          <w:p w14:paraId="1150DB0C" w14:textId="5F64D300" w:rsidR="0041272A" w:rsidRPr="00F90D0F" w:rsidRDefault="0041272A" w:rsidP="0041272A">
            <w:pPr>
              <w:rPr>
                <w:rFonts w:ascii="Baskerville" w:hAnsi="Baskerville" w:cs="Times New Roman"/>
                <w:bCs/>
                <w:sz w:val="22"/>
                <w:szCs w:val="22"/>
              </w:rPr>
            </w:pPr>
            <w:r w:rsidRPr="00F90D0F">
              <w:rPr>
                <w:rFonts w:ascii="Baskerville" w:hAnsi="Baskerville"/>
                <w:color w:val="000000" w:themeColor="text1"/>
                <w:sz w:val="22"/>
                <w:szCs w:val="22"/>
              </w:rPr>
              <w:t>University of Kansas</w:t>
            </w:r>
          </w:p>
        </w:tc>
        <w:tc>
          <w:tcPr>
            <w:tcW w:w="656" w:type="dxa"/>
          </w:tcPr>
          <w:p w14:paraId="39FF9479" w14:textId="77777777" w:rsidR="0041272A" w:rsidRPr="00F90D0F" w:rsidRDefault="0041272A" w:rsidP="0041272A">
            <w:pPr>
              <w:rPr>
                <w:rFonts w:ascii="Baskerville" w:hAnsi="Baskerville"/>
                <w:color w:val="000000" w:themeColor="text1"/>
                <w:sz w:val="22"/>
                <w:szCs w:val="22"/>
              </w:rPr>
            </w:pPr>
          </w:p>
          <w:p w14:paraId="65F022C4" w14:textId="1CEFA7E5" w:rsidR="0041272A" w:rsidRPr="00F90D0F" w:rsidRDefault="0041272A" w:rsidP="0041272A">
            <w:pPr>
              <w:tabs>
                <w:tab w:val="left" w:pos="454"/>
              </w:tabs>
              <w:rPr>
                <w:rFonts w:ascii="Baskerville" w:hAnsi="Baskerville" w:cs="Times New Roman"/>
                <w:bCs/>
                <w:i/>
                <w:iCs/>
                <w:sz w:val="22"/>
                <w:szCs w:val="22"/>
              </w:rPr>
            </w:pPr>
            <w:r w:rsidRPr="00F90D0F">
              <w:rPr>
                <w:rFonts w:ascii="Baskerville" w:hAnsi="Baskerville"/>
                <w:sz w:val="22"/>
                <w:szCs w:val="22"/>
              </w:rPr>
              <w:t>2019</w:t>
            </w:r>
          </w:p>
        </w:tc>
      </w:tr>
      <w:tr w:rsidR="0041272A" w:rsidRPr="009E4C8D" w14:paraId="05605D8C" w14:textId="77777777" w:rsidTr="00C03F2C">
        <w:trPr>
          <w:trHeight w:val="468"/>
        </w:trPr>
        <w:tc>
          <w:tcPr>
            <w:tcW w:w="2065" w:type="dxa"/>
          </w:tcPr>
          <w:p w14:paraId="184AC207" w14:textId="77777777" w:rsidR="0041272A" w:rsidRPr="00F90D0F" w:rsidRDefault="0041272A" w:rsidP="0041272A">
            <w:pPr>
              <w:tabs>
                <w:tab w:val="left" w:pos="454"/>
              </w:tabs>
              <w:rPr>
                <w:rFonts w:ascii="Baskerville" w:hAnsi="Baskerville" w:cs="Times New Roman"/>
                <w:bCs/>
                <w:i/>
                <w:iCs/>
                <w:sz w:val="22"/>
                <w:szCs w:val="22"/>
              </w:rPr>
            </w:pPr>
          </w:p>
          <w:p w14:paraId="78D54A98" w14:textId="37A6E277" w:rsidR="0041272A" w:rsidRPr="00F90D0F" w:rsidRDefault="0041272A" w:rsidP="0041272A">
            <w:pPr>
              <w:tabs>
                <w:tab w:val="left" w:pos="454"/>
              </w:tabs>
              <w:rPr>
                <w:rFonts w:ascii="Baskerville" w:hAnsi="Baskerville" w:cs="Times New Roman"/>
                <w:bCs/>
                <w:i/>
                <w:iCs/>
                <w:sz w:val="22"/>
                <w:szCs w:val="22"/>
              </w:rPr>
            </w:pPr>
            <w:r w:rsidRPr="00F90D0F">
              <w:rPr>
                <w:rFonts w:ascii="Baskerville" w:hAnsi="Baskerville" w:cs="Times New Roman"/>
                <w:bCs/>
                <w:i/>
                <w:iCs/>
                <w:sz w:val="22"/>
                <w:szCs w:val="22"/>
              </w:rPr>
              <w:t>Urinetown</w:t>
            </w:r>
          </w:p>
        </w:tc>
        <w:tc>
          <w:tcPr>
            <w:tcW w:w="1890" w:type="dxa"/>
          </w:tcPr>
          <w:p w14:paraId="6CF68134" w14:textId="77777777" w:rsidR="0041272A" w:rsidRPr="00F90D0F" w:rsidRDefault="0041272A" w:rsidP="0041272A">
            <w:pPr>
              <w:rPr>
                <w:rFonts w:ascii="Baskerville" w:hAnsi="Baskerville"/>
                <w:color w:val="000000" w:themeColor="text1"/>
                <w:sz w:val="22"/>
                <w:szCs w:val="22"/>
              </w:rPr>
            </w:pPr>
          </w:p>
          <w:p w14:paraId="299B8EAC" w14:textId="78799FDB" w:rsidR="0041272A" w:rsidRPr="00F90D0F" w:rsidRDefault="0041272A" w:rsidP="0041272A">
            <w:pPr>
              <w:rPr>
                <w:rFonts w:ascii="Baskerville" w:hAnsi="Baskerville"/>
                <w:color w:val="000000" w:themeColor="text1"/>
                <w:sz w:val="22"/>
                <w:szCs w:val="22"/>
              </w:rPr>
            </w:pPr>
            <w:r w:rsidRPr="00F90D0F">
              <w:rPr>
                <w:rFonts w:ascii="Baskerville" w:hAnsi="Baskerville"/>
                <w:color w:val="000000" w:themeColor="text1"/>
                <w:sz w:val="22"/>
                <w:szCs w:val="22"/>
              </w:rPr>
              <w:t>Costume</w:t>
            </w:r>
          </w:p>
        </w:tc>
        <w:tc>
          <w:tcPr>
            <w:tcW w:w="2070" w:type="dxa"/>
          </w:tcPr>
          <w:p w14:paraId="4041ADE3" w14:textId="77777777" w:rsidR="0041272A" w:rsidRPr="00F90D0F" w:rsidRDefault="0041272A" w:rsidP="0041272A">
            <w:pPr>
              <w:rPr>
                <w:rFonts w:ascii="Baskerville" w:hAnsi="Baskerville"/>
                <w:color w:val="000000" w:themeColor="text1"/>
                <w:sz w:val="22"/>
                <w:szCs w:val="22"/>
              </w:rPr>
            </w:pPr>
          </w:p>
          <w:p w14:paraId="4FBD343A" w14:textId="1B0AFBBF" w:rsidR="0041272A" w:rsidRPr="00F90D0F" w:rsidRDefault="0041272A" w:rsidP="0041272A">
            <w:pPr>
              <w:rPr>
                <w:rFonts w:ascii="Baskerville" w:hAnsi="Baskerville"/>
                <w:color w:val="000000" w:themeColor="text1"/>
                <w:sz w:val="22"/>
                <w:szCs w:val="22"/>
              </w:rPr>
            </w:pPr>
            <w:r w:rsidRPr="00F90D0F">
              <w:rPr>
                <w:rFonts w:ascii="Baskerville" w:hAnsi="Baskerville"/>
                <w:color w:val="000000" w:themeColor="text1"/>
                <w:sz w:val="22"/>
                <w:szCs w:val="22"/>
              </w:rPr>
              <w:t xml:space="preserve">Dir. </w:t>
            </w:r>
            <w:r w:rsidRPr="00F90D0F">
              <w:rPr>
                <w:rFonts w:ascii="Baskerville" w:hAnsi="Baskerville" w:cs="Times New Roman"/>
                <w:bCs/>
                <w:sz w:val="22"/>
                <w:szCs w:val="22"/>
              </w:rPr>
              <w:t>Eric Avery</w:t>
            </w:r>
          </w:p>
        </w:tc>
        <w:tc>
          <w:tcPr>
            <w:tcW w:w="2669" w:type="dxa"/>
          </w:tcPr>
          <w:p w14:paraId="3B79ACF9" w14:textId="77777777" w:rsidR="0041272A" w:rsidRPr="00F90D0F" w:rsidRDefault="0041272A" w:rsidP="0041272A">
            <w:pPr>
              <w:rPr>
                <w:rFonts w:ascii="Baskerville" w:hAnsi="Baskerville"/>
                <w:color w:val="000000" w:themeColor="text1"/>
                <w:sz w:val="22"/>
                <w:szCs w:val="22"/>
              </w:rPr>
            </w:pPr>
          </w:p>
          <w:p w14:paraId="28896372" w14:textId="45EDA193" w:rsidR="0041272A" w:rsidRPr="00F90D0F" w:rsidRDefault="0041272A" w:rsidP="0041272A">
            <w:pPr>
              <w:rPr>
                <w:rFonts w:ascii="Baskerville" w:hAnsi="Baskerville"/>
                <w:color w:val="000000" w:themeColor="text1"/>
                <w:sz w:val="22"/>
                <w:szCs w:val="22"/>
              </w:rPr>
            </w:pPr>
            <w:r w:rsidRPr="00F90D0F">
              <w:rPr>
                <w:rFonts w:ascii="Baskerville" w:hAnsi="Baskerville"/>
                <w:color w:val="000000" w:themeColor="text1"/>
                <w:sz w:val="22"/>
                <w:szCs w:val="22"/>
              </w:rPr>
              <w:t>University of Kansas</w:t>
            </w:r>
          </w:p>
        </w:tc>
        <w:tc>
          <w:tcPr>
            <w:tcW w:w="656" w:type="dxa"/>
          </w:tcPr>
          <w:p w14:paraId="66E13799" w14:textId="77777777" w:rsidR="0041272A" w:rsidRPr="00F90D0F" w:rsidRDefault="0041272A" w:rsidP="0041272A">
            <w:pPr>
              <w:rPr>
                <w:rFonts w:ascii="Baskerville" w:hAnsi="Baskerville"/>
                <w:sz w:val="22"/>
                <w:szCs w:val="22"/>
              </w:rPr>
            </w:pPr>
          </w:p>
          <w:p w14:paraId="39B8E61B" w14:textId="0BA57E0C" w:rsidR="0041272A" w:rsidRPr="00F90D0F" w:rsidRDefault="0041272A" w:rsidP="0041272A">
            <w:pPr>
              <w:rPr>
                <w:rFonts w:ascii="Baskerville" w:hAnsi="Baskerville"/>
                <w:color w:val="000000" w:themeColor="text1"/>
                <w:sz w:val="22"/>
                <w:szCs w:val="22"/>
              </w:rPr>
            </w:pPr>
            <w:r w:rsidRPr="00F90D0F">
              <w:rPr>
                <w:rFonts w:ascii="Baskerville" w:hAnsi="Baskerville"/>
                <w:sz w:val="22"/>
                <w:szCs w:val="22"/>
              </w:rPr>
              <w:t>2019</w:t>
            </w:r>
          </w:p>
        </w:tc>
      </w:tr>
      <w:tr w:rsidR="0041272A" w:rsidRPr="009E4C8D" w14:paraId="634A5327" w14:textId="77777777" w:rsidTr="00C03F2C">
        <w:trPr>
          <w:trHeight w:val="468"/>
        </w:trPr>
        <w:tc>
          <w:tcPr>
            <w:tcW w:w="2065" w:type="dxa"/>
          </w:tcPr>
          <w:p w14:paraId="3E3DCCDB" w14:textId="77777777" w:rsidR="0041272A" w:rsidRPr="00F90D0F" w:rsidRDefault="0041272A" w:rsidP="0041272A">
            <w:pPr>
              <w:tabs>
                <w:tab w:val="left" w:pos="454"/>
              </w:tabs>
              <w:rPr>
                <w:rFonts w:ascii="Baskerville" w:hAnsi="Baskerville" w:cs="Times New Roman"/>
                <w:bCs/>
                <w:i/>
                <w:iCs/>
                <w:sz w:val="22"/>
                <w:szCs w:val="22"/>
              </w:rPr>
            </w:pPr>
          </w:p>
          <w:p w14:paraId="375AFCAB" w14:textId="63E8D602" w:rsidR="0041272A" w:rsidRPr="00F90D0F" w:rsidRDefault="0041272A" w:rsidP="0041272A">
            <w:pPr>
              <w:tabs>
                <w:tab w:val="left" w:pos="454"/>
              </w:tabs>
              <w:rPr>
                <w:rFonts w:ascii="Baskerville" w:hAnsi="Baskerville" w:cs="Times New Roman"/>
                <w:bCs/>
                <w:i/>
                <w:iCs/>
                <w:sz w:val="22"/>
                <w:szCs w:val="22"/>
              </w:rPr>
            </w:pPr>
            <w:r w:rsidRPr="00F90D0F">
              <w:rPr>
                <w:rFonts w:ascii="Baskerville" w:hAnsi="Baskerville" w:cs="Times New Roman"/>
                <w:bCs/>
                <w:i/>
                <w:iCs/>
                <w:sz w:val="22"/>
                <w:szCs w:val="22"/>
              </w:rPr>
              <w:t>The Wolves</w:t>
            </w:r>
          </w:p>
        </w:tc>
        <w:tc>
          <w:tcPr>
            <w:tcW w:w="1890" w:type="dxa"/>
          </w:tcPr>
          <w:p w14:paraId="6DD22CC3" w14:textId="77777777" w:rsidR="0041272A" w:rsidRPr="00F90D0F" w:rsidRDefault="0041272A" w:rsidP="0041272A">
            <w:pPr>
              <w:rPr>
                <w:rFonts w:ascii="Baskerville" w:hAnsi="Baskerville"/>
                <w:color w:val="000000" w:themeColor="text1"/>
                <w:sz w:val="22"/>
                <w:szCs w:val="22"/>
              </w:rPr>
            </w:pPr>
          </w:p>
          <w:p w14:paraId="389C0476" w14:textId="5DE32368" w:rsidR="0041272A" w:rsidRPr="00F90D0F" w:rsidRDefault="0041272A" w:rsidP="0041272A">
            <w:pPr>
              <w:rPr>
                <w:rFonts w:ascii="Baskerville" w:hAnsi="Baskerville"/>
                <w:color w:val="000000" w:themeColor="text1"/>
                <w:sz w:val="22"/>
                <w:szCs w:val="22"/>
              </w:rPr>
            </w:pPr>
            <w:r w:rsidRPr="00F90D0F">
              <w:rPr>
                <w:rFonts w:ascii="Baskerville" w:hAnsi="Baskerville"/>
                <w:color w:val="000000" w:themeColor="text1"/>
                <w:sz w:val="22"/>
                <w:szCs w:val="22"/>
              </w:rPr>
              <w:t>Costume, Scenery</w:t>
            </w:r>
          </w:p>
        </w:tc>
        <w:tc>
          <w:tcPr>
            <w:tcW w:w="2070" w:type="dxa"/>
          </w:tcPr>
          <w:p w14:paraId="0CF41AEA" w14:textId="77777777" w:rsidR="0041272A" w:rsidRPr="00F90D0F" w:rsidRDefault="0041272A" w:rsidP="0041272A">
            <w:pPr>
              <w:rPr>
                <w:rFonts w:ascii="Baskerville" w:hAnsi="Baskerville"/>
                <w:color w:val="000000" w:themeColor="text1"/>
                <w:sz w:val="22"/>
                <w:szCs w:val="22"/>
              </w:rPr>
            </w:pPr>
          </w:p>
          <w:p w14:paraId="546402A0" w14:textId="5A807422" w:rsidR="0041272A" w:rsidRPr="00F90D0F" w:rsidRDefault="0041272A" w:rsidP="0041272A">
            <w:pPr>
              <w:rPr>
                <w:rFonts w:ascii="Baskerville" w:hAnsi="Baskerville"/>
                <w:color w:val="000000" w:themeColor="text1"/>
                <w:sz w:val="22"/>
                <w:szCs w:val="22"/>
              </w:rPr>
            </w:pPr>
            <w:r w:rsidRPr="00F90D0F">
              <w:rPr>
                <w:rFonts w:ascii="Baskerville" w:hAnsi="Baskerville"/>
                <w:color w:val="000000" w:themeColor="text1"/>
                <w:sz w:val="22"/>
                <w:szCs w:val="22"/>
              </w:rPr>
              <w:t xml:space="preserve">Dir. </w:t>
            </w:r>
            <w:r w:rsidRPr="00F90D0F">
              <w:rPr>
                <w:rFonts w:ascii="Baskerville" w:hAnsi="Baskerville" w:cs="Times New Roman"/>
                <w:bCs/>
                <w:sz w:val="22"/>
                <w:szCs w:val="22"/>
              </w:rPr>
              <w:t>Susan Kerner</w:t>
            </w:r>
          </w:p>
        </w:tc>
        <w:tc>
          <w:tcPr>
            <w:tcW w:w="2669" w:type="dxa"/>
          </w:tcPr>
          <w:p w14:paraId="328769B8" w14:textId="77777777" w:rsidR="0041272A" w:rsidRPr="00F90D0F" w:rsidRDefault="0041272A" w:rsidP="0041272A">
            <w:pPr>
              <w:rPr>
                <w:rFonts w:ascii="Baskerville" w:hAnsi="Baskerville"/>
                <w:color w:val="000000" w:themeColor="text1"/>
                <w:sz w:val="22"/>
                <w:szCs w:val="22"/>
              </w:rPr>
            </w:pPr>
          </w:p>
          <w:p w14:paraId="1BC59336" w14:textId="2D1FA847" w:rsidR="0041272A" w:rsidRPr="00F90D0F" w:rsidRDefault="0041272A" w:rsidP="0041272A">
            <w:pPr>
              <w:rPr>
                <w:rFonts w:ascii="Baskerville" w:hAnsi="Baskerville"/>
                <w:color w:val="000000" w:themeColor="text1"/>
                <w:sz w:val="22"/>
                <w:szCs w:val="22"/>
              </w:rPr>
            </w:pPr>
            <w:r w:rsidRPr="00F90D0F">
              <w:rPr>
                <w:rFonts w:ascii="Baskerville" w:hAnsi="Baskerville"/>
                <w:color w:val="000000" w:themeColor="text1"/>
                <w:sz w:val="22"/>
                <w:szCs w:val="22"/>
              </w:rPr>
              <w:t>University of Kansas</w:t>
            </w:r>
          </w:p>
        </w:tc>
        <w:tc>
          <w:tcPr>
            <w:tcW w:w="656" w:type="dxa"/>
          </w:tcPr>
          <w:p w14:paraId="556752DB" w14:textId="77777777" w:rsidR="0041272A" w:rsidRPr="00F90D0F" w:rsidRDefault="0041272A" w:rsidP="0041272A">
            <w:pPr>
              <w:rPr>
                <w:rFonts w:ascii="Baskerville" w:hAnsi="Baskerville"/>
                <w:sz w:val="22"/>
                <w:szCs w:val="22"/>
              </w:rPr>
            </w:pPr>
          </w:p>
          <w:p w14:paraId="05AD455A" w14:textId="036F06DF" w:rsidR="0041272A" w:rsidRPr="00F90D0F" w:rsidRDefault="0041272A" w:rsidP="0041272A">
            <w:pPr>
              <w:rPr>
                <w:rFonts w:ascii="Baskerville" w:hAnsi="Baskerville"/>
                <w:sz w:val="22"/>
                <w:szCs w:val="22"/>
              </w:rPr>
            </w:pPr>
            <w:r w:rsidRPr="00F90D0F">
              <w:rPr>
                <w:rFonts w:ascii="Baskerville" w:hAnsi="Baskerville"/>
                <w:sz w:val="22"/>
                <w:szCs w:val="22"/>
              </w:rPr>
              <w:t>2019</w:t>
            </w:r>
          </w:p>
        </w:tc>
      </w:tr>
      <w:tr w:rsidR="0041272A" w:rsidRPr="009E4C8D" w14:paraId="5EBAFB49" w14:textId="77777777" w:rsidTr="00C03F2C">
        <w:trPr>
          <w:trHeight w:val="468"/>
        </w:trPr>
        <w:tc>
          <w:tcPr>
            <w:tcW w:w="2065" w:type="dxa"/>
          </w:tcPr>
          <w:p w14:paraId="6AA09B8E" w14:textId="77777777" w:rsidR="0041272A" w:rsidRPr="00F90D0F" w:rsidRDefault="0041272A" w:rsidP="0041272A">
            <w:pPr>
              <w:tabs>
                <w:tab w:val="left" w:pos="454"/>
              </w:tabs>
              <w:rPr>
                <w:rFonts w:ascii="Baskerville" w:hAnsi="Baskerville" w:cs="Times New Roman"/>
                <w:bCs/>
                <w:i/>
                <w:iCs/>
                <w:sz w:val="22"/>
                <w:szCs w:val="22"/>
              </w:rPr>
            </w:pPr>
          </w:p>
          <w:p w14:paraId="02574A9E" w14:textId="22FD4DDB" w:rsidR="0041272A" w:rsidRPr="00F90D0F" w:rsidRDefault="0041272A" w:rsidP="0041272A">
            <w:pPr>
              <w:tabs>
                <w:tab w:val="left" w:pos="454"/>
              </w:tabs>
              <w:rPr>
                <w:rFonts w:ascii="Baskerville" w:hAnsi="Baskerville" w:cs="Times New Roman"/>
                <w:bCs/>
                <w:i/>
                <w:iCs/>
                <w:sz w:val="22"/>
                <w:szCs w:val="22"/>
              </w:rPr>
            </w:pPr>
            <w:r w:rsidRPr="00F90D0F">
              <w:rPr>
                <w:rFonts w:ascii="Baskerville" w:hAnsi="Baskerville" w:cs="Times New Roman"/>
                <w:bCs/>
                <w:i/>
                <w:iCs/>
                <w:sz w:val="22"/>
                <w:szCs w:val="22"/>
              </w:rPr>
              <w:t>Chasing Gods</w:t>
            </w:r>
          </w:p>
        </w:tc>
        <w:tc>
          <w:tcPr>
            <w:tcW w:w="1890" w:type="dxa"/>
          </w:tcPr>
          <w:p w14:paraId="6E445888" w14:textId="77777777" w:rsidR="0041272A" w:rsidRPr="00F90D0F" w:rsidRDefault="0041272A" w:rsidP="0041272A">
            <w:pPr>
              <w:rPr>
                <w:rFonts w:ascii="Baskerville" w:hAnsi="Baskerville"/>
                <w:color w:val="000000" w:themeColor="text1"/>
                <w:sz w:val="22"/>
                <w:szCs w:val="22"/>
              </w:rPr>
            </w:pPr>
          </w:p>
          <w:p w14:paraId="69D6378F" w14:textId="3370178D" w:rsidR="0041272A" w:rsidRPr="00F90D0F" w:rsidRDefault="0041272A" w:rsidP="0041272A">
            <w:pPr>
              <w:rPr>
                <w:rFonts w:ascii="Baskerville" w:hAnsi="Baskerville"/>
                <w:color w:val="000000" w:themeColor="text1"/>
                <w:sz w:val="22"/>
                <w:szCs w:val="22"/>
              </w:rPr>
            </w:pPr>
            <w:r w:rsidRPr="00F90D0F">
              <w:rPr>
                <w:rFonts w:ascii="Baskerville" w:hAnsi="Baskerville"/>
                <w:color w:val="000000" w:themeColor="text1"/>
                <w:sz w:val="22"/>
                <w:szCs w:val="22"/>
              </w:rPr>
              <w:t>Scenery</w:t>
            </w:r>
          </w:p>
        </w:tc>
        <w:tc>
          <w:tcPr>
            <w:tcW w:w="2070" w:type="dxa"/>
          </w:tcPr>
          <w:p w14:paraId="113C4A95" w14:textId="77777777" w:rsidR="0041272A" w:rsidRPr="00F90D0F" w:rsidRDefault="0041272A" w:rsidP="0041272A">
            <w:pPr>
              <w:rPr>
                <w:rFonts w:ascii="Baskerville" w:hAnsi="Baskerville"/>
                <w:color w:val="000000" w:themeColor="text1"/>
                <w:sz w:val="22"/>
                <w:szCs w:val="22"/>
              </w:rPr>
            </w:pPr>
          </w:p>
          <w:p w14:paraId="5A1E5093" w14:textId="7FA20441" w:rsidR="0041272A" w:rsidRPr="00F90D0F" w:rsidRDefault="0041272A" w:rsidP="0041272A">
            <w:pPr>
              <w:rPr>
                <w:rFonts w:ascii="Baskerville" w:hAnsi="Baskerville"/>
                <w:sz w:val="22"/>
                <w:szCs w:val="22"/>
              </w:rPr>
            </w:pPr>
            <w:r w:rsidRPr="00F90D0F">
              <w:rPr>
                <w:rFonts w:ascii="Baskerville" w:hAnsi="Baskerville" w:cs="Times New Roman"/>
                <w:bCs/>
                <w:sz w:val="22"/>
                <w:szCs w:val="22"/>
              </w:rPr>
              <w:t>Dir. Markus Potter</w:t>
            </w:r>
          </w:p>
        </w:tc>
        <w:tc>
          <w:tcPr>
            <w:tcW w:w="2669" w:type="dxa"/>
          </w:tcPr>
          <w:p w14:paraId="37C12ED4" w14:textId="77777777" w:rsidR="0041272A" w:rsidRPr="00F90D0F" w:rsidRDefault="0041272A" w:rsidP="0041272A">
            <w:pPr>
              <w:rPr>
                <w:rFonts w:ascii="Baskerville" w:hAnsi="Baskerville" w:cs="Times New Roman"/>
                <w:bCs/>
                <w:sz w:val="22"/>
                <w:szCs w:val="22"/>
              </w:rPr>
            </w:pPr>
          </w:p>
          <w:p w14:paraId="58061043" w14:textId="7CC8A079" w:rsidR="0041272A" w:rsidRPr="00F90D0F" w:rsidRDefault="0041272A" w:rsidP="0041272A">
            <w:pPr>
              <w:rPr>
                <w:rFonts w:ascii="Baskerville" w:hAnsi="Baskerville"/>
                <w:color w:val="000000" w:themeColor="text1"/>
                <w:sz w:val="22"/>
                <w:szCs w:val="22"/>
              </w:rPr>
            </w:pPr>
            <w:r w:rsidRPr="00F90D0F">
              <w:rPr>
                <w:rFonts w:ascii="Baskerville" w:hAnsi="Baskerville" w:cs="Times New Roman"/>
                <w:bCs/>
                <w:sz w:val="22"/>
                <w:szCs w:val="22"/>
              </w:rPr>
              <w:t>Kansas Repertory Theatre</w:t>
            </w:r>
          </w:p>
        </w:tc>
        <w:tc>
          <w:tcPr>
            <w:tcW w:w="656" w:type="dxa"/>
          </w:tcPr>
          <w:p w14:paraId="1A0995E8" w14:textId="77777777" w:rsidR="0041272A" w:rsidRPr="00F90D0F" w:rsidRDefault="0041272A" w:rsidP="0041272A">
            <w:pPr>
              <w:rPr>
                <w:rFonts w:ascii="Baskerville" w:hAnsi="Baskerville"/>
                <w:sz w:val="22"/>
                <w:szCs w:val="22"/>
              </w:rPr>
            </w:pPr>
          </w:p>
          <w:p w14:paraId="7BAAB3A7" w14:textId="4F055137" w:rsidR="0041272A" w:rsidRPr="00F90D0F" w:rsidRDefault="0041272A" w:rsidP="0041272A">
            <w:pPr>
              <w:rPr>
                <w:rFonts w:ascii="Baskerville" w:hAnsi="Baskerville"/>
                <w:sz w:val="22"/>
                <w:szCs w:val="22"/>
              </w:rPr>
            </w:pPr>
            <w:r w:rsidRPr="00F90D0F">
              <w:rPr>
                <w:rFonts w:ascii="Baskerville" w:hAnsi="Baskerville"/>
                <w:sz w:val="22"/>
                <w:szCs w:val="22"/>
              </w:rPr>
              <w:t>2019</w:t>
            </w:r>
          </w:p>
        </w:tc>
      </w:tr>
      <w:tr w:rsidR="0041272A" w:rsidRPr="009E4C8D" w14:paraId="114A03E9" w14:textId="77777777" w:rsidTr="00C03F2C">
        <w:trPr>
          <w:trHeight w:val="468"/>
        </w:trPr>
        <w:tc>
          <w:tcPr>
            <w:tcW w:w="2065" w:type="dxa"/>
          </w:tcPr>
          <w:p w14:paraId="570F8A9D" w14:textId="77777777" w:rsidR="0041272A" w:rsidRPr="00F90D0F" w:rsidRDefault="0041272A" w:rsidP="0041272A">
            <w:pPr>
              <w:tabs>
                <w:tab w:val="left" w:pos="454"/>
              </w:tabs>
              <w:rPr>
                <w:rFonts w:ascii="Baskerville" w:hAnsi="Baskerville" w:cs="Times New Roman"/>
                <w:bCs/>
                <w:i/>
                <w:iCs/>
                <w:sz w:val="22"/>
                <w:szCs w:val="22"/>
              </w:rPr>
            </w:pPr>
          </w:p>
          <w:p w14:paraId="5C83AF9F" w14:textId="0A4584FA" w:rsidR="0041272A" w:rsidRPr="00F90D0F" w:rsidRDefault="0041272A" w:rsidP="0041272A">
            <w:pPr>
              <w:tabs>
                <w:tab w:val="left" w:pos="454"/>
              </w:tabs>
              <w:rPr>
                <w:rFonts w:ascii="Baskerville" w:hAnsi="Baskerville" w:cs="Times New Roman"/>
                <w:bCs/>
                <w:i/>
                <w:iCs/>
                <w:sz w:val="22"/>
                <w:szCs w:val="22"/>
              </w:rPr>
            </w:pPr>
            <w:proofErr w:type="spellStart"/>
            <w:r w:rsidRPr="00F90D0F">
              <w:rPr>
                <w:rFonts w:ascii="Baskerville" w:hAnsi="Baskerville" w:cs="Times New Roman"/>
                <w:bCs/>
                <w:i/>
                <w:iCs/>
                <w:sz w:val="22"/>
                <w:szCs w:val="22"/>
              </w:rPr>
              <w:t>Sycorax</w:t>
            </w:r>
            <w:proofErr w:type="spellEnd"/>
          </w:p>
        </w:tc>
        <w:tc>
          <w:tcPr>
            <w:tcW w:w="1890" w:type="dxa"/>
          </w:tcPr>
          <w:p w14:paraId="2B41EFC3" w14:textId="77777777" w:rsidR="0041272A" w:rsidRPr="00F90D0F" w:rsidRDefault="0041272A" w:rsidP="0041272A">
            <w:pPr>
              <w:rPr>
                <w:rFonts w:ascii="Baskerville" w:hAnsi="Baskerville"/>
                <w:color w:val="000000" w:themeColor="text1"/>
                <w:sz w:val="22"/>
                <w:szCs w:val="22"/>
              </w:rPr>
            </w:pPr>
          </w:p>
          <w:p w14:paraId="42F55CEC" w14:textId="0053D5E9" w:rsidR="0041272A" w:rsidRPr="00F90D0F" w:rsidRDefault="0041272A" w:rsidP="0041272A">
            <w:pPr>
              <w:rPr>
                <w:rFonts w:ascii="Baskerville" w:hAnsi="Baskerville"/>
                <w:color w:val="000000" w:themeColor="text1"/>
                <w:sz w:val="22"/>
                <w:szCs w:val="22"/>
              </w:rPr>
            </w:pPr>
            <w:r w:rsidRPr="00F90D0F">
              <w:rPr>
                <w:rFonts w:ascii="Baskerville" w:hAnsi="Baskerville"/>
                <w:color w:val="000000" w:themeColor="text1"/>
                <w:sz w:val="22"/>
                <w:szCs w:val="22"/>
              </w:rPr>
              <w:t>Costume</w:t>
            </w:r>
          </w:p>
        </w:tc>
        <w:tc>
          <w:tcPr>
            <w:tcW w:w="2070" w:type="dxa"/>
          </w:tcPr>
          <w:p w14:paraId="403E045F" w14:textId="77777777" w:rsidR="0041272A" w:rsidRPr="00F90D0F" w:rsidRDefault="0041272A" w:rsidP="0041272A">
            <w:pPr>
              <w:rPr>
                <w:rFonts w:ascii="Baskerville" w:hAnsi="Baskerville"/>
                <w:color w:val="000000" w:themeColor="text1"/>
                <w:sz w:val="22"/>
                <w:szCs w:val="22"/>
              </w:rPr>
            </w:pPr>
          </w:p>
          <w:p w14:paraId="59FAB4BB" w14:textId="462642BD" w:rsidR="0041272A" w:rsidRPr="00F90D0F" w:rsidRDefault="0041272A" w:rsidP="0041272A">
            <w:pPr>
              <w:rPr>
                <w:rFonts w:ascii="Baskerville" w:hAnsi="Baskerville"/>
                <w:color w:val="000000" w:themeColor="text1"/>
                <w:sz w:val="22"/>
                <w:szCs w:val="22"/>
              </w:rPr>
            </w:pPr>
            <w:r w:rsidRPr="00F90D0F">
              <w:rPr>
                <w:rFonts w:ascii="Baskerville" w:hAnsi="Baskerville" w:cs="Times New Roman"/>
                <w:bCs/>
                <w:sz w:val="22"/>
                <w:szCs w:val="22"/>
              </w:rPr>
              <w:t>Dir. Jane Barnette</w:t>
            </w:r>
          </w:p>
        </w:tc>
        <w:tc>
          <w:tcPr>
            <w:tcW w:w="2669" w:type="dxa"/>
          </w:tcPr>
          <w:p w14:paraId="3E72E434" w14:textId="77777777" w:rsidR="0041272A" w:rsidRPr="00F90D0F" w:rsidRDefault="0041272A" w:rsidP="0041272A">
            <w:pPr>
              <w:rPr>
                <w:rFonts w:ascii="Baskerville" w:hAnsi="Baskerville"/>
                <w:color w:val="000000" w:themeColor="text1"/>
                <w:sz w:val="22"/>
                <w:szCs w:val="22"/>
              </w:rPr>
            </w:pPr>
          </w:p>
          <w:p w14:paraId="01F45276" w14:textId="73BD40FB" w:rsidR="0041272A" w:rsidRPr="00F90D0F" w:rsidRDefault="0041272A" w:rsidP="0041272A">
            <w:pPr>
              <w:rPr>
                <w:rFonts w:ascii="Baskerville" w:hAnsi="Baskerville"/>
                <w:color w:val="000000" w:themeColor="text1"/>
                <w:sz w:val="22"/>
                <w:szCs w:val="22"/>
              </w:rPr>
            </w:pPr>
            <w:r w:rsidRPr="00F90D0F">
              <w:rPr>
                <w:rFonts w:ascii="Baskerville" w:hAnsi="Baskerville"/>
                <w:color w:val="000000" w:themeColor="text1"/>
                <w:sz w:val="22"/>
                <w:szCs w:val="22"/>
              </w:rPr>
              <w:t>University of Kansas</w:t>
            </w:r>
          </w:p>
        </w:tc>
        <w:tc>
          <w:tcPr>
            <w:tcW w:w="656" w:type="dxa"/>
          </w:tcPr>
          <w:p w14:paraId="40D0348B" w14:textId="77777777" w:rsidR="0041272A" w:rsidRPr="00F90D0F" w:rsidRDefault="0041272A" w:rsidP="0041272A">
            <w:pPr>
              <w:rPr>
                <w:rFonts w:ascii="Baskerville" w:hAnsi="Baskerville"/>
                <w:sz w:val="22"/>
                <w:szCs w:val="22"/>
              </w:rPr>
            </w:pPr>
          </w:p>
          <w:p w14:paraId="150C3B42" w14:textId="6E2FF4D3" w:rsidR="0041272A" w:rsidRPr="00F90D0F" w:rsidRDefault="0041272A" w:rsidP="0041272A">
            <w:pPr>
              <w:rPr>
                <w:rFonts w:ascii="Baskerville" w:hAnsi="Baskerville"/>
                <w:sz w:val="22"/>
                <w:szCs w:val="22"/>
              </w:rPr>
            </w:pPr>
            <w:r w:rsidRPr="00F90D0F">
              <w:rPr>
                <w:rFonts w:ascii="Baskerville" w:hAnsi="Baskerville"/>
                <w:sz w:val="22"/>
                <w:szCs w:val="22"/>
              </w:rPr>
              <w:t>2019</w:t>
            </w:r>
          </w:p>
        </w:tc>
      </w:tr>
      <w:tr w:rsidR="0041272A" w:rsidRPr="009E4C8D" w14:paraId="4BD443EA" w14:textId="77777777" w:rsidTr="00C03F2C">
        <w:trPr>
          <w:trHeight w:val="468"/>
        </w:trPr>
        <w:tc>
          <w:tcPr>
            <w:tcW w:w="2065" w:type="dxa"/>
          </w:tcPr>
          <w:p w14:paraId="76445AE3" w14:textId="77777777" w:rsidR="0041272A" w:rsidRPr="00F90D0F" w:rsidRDefault="0041272A" w:rsidP="0041272A">
            <w:pPr>
              <w:tabs>
                <w:tab w:val="left" w:pos="454"/>
              </w:tabs>
              <w:rPr>
                <w:rFonts w:ascii="Baskerville" w:hAnsi="Baskerville" w:cs="Times New Roman"/>
                <w:bCs/>
                <w:i/>
                <w:iCs/>
                <w:sz w:val="22"/>
                <w:szCs w:val="22"/>
              </w:rPr>
            </w:pPr>
          </w:p>
          <w:p w14:paraId="48E318E6" w14:textId="4BC240FF" w:rsidR="0041272A" w:rsidRPr="00F90D0F" w:rsidRDefault="0041272A" w:rsidP="0041272A">
            <w:pPr>
              <w:tabs>
                <w:tab w:val="left" w:pos="454"/>
              </w:tabs>
              <w:rPr>
                <w:rFonts w:ascii="Baskerville" w:hAnsi="Baskerville" w:cs="Times New Roman"/>
                <w:bCs/>
                <w:i/>
                <w:iCs/>
                <w:sz w:val="22"/>
                <w:szCs w:val="22"/>
              </w:rPr>
            </w:pPr>
            <w:r w:rsidRPr="00F90D0F">
              <w:rPr>
                <w:rFonts w:ascii="Baskerville" w:hAnsi="Baskerville" w:cs="Times New Roman"/>
                <w:bCs/>
                <w:i/>
                <w:iCs/>
                <w:sz w:val="22"/>
                <w:szCs w:val="22"/>
              </w:rPr>
              <w:t>The Curious Incident of the Dog in the Night-Time</w:t>
            </w:r>
          </w:p>
        </w:tc>
        <w:tc>
          <w:tcPr>
            <w:tcW w:w="1890" w:type="dxa"/>
          </w:tcPr>
          <w:p w14:paraId="6E234D8A" w14:textId="77777777" w:rsidR="0041272A" w:rsidRPr="00F90D0F" w:rsidRDefault="0041272A" w:rsidP="0041272A">
            <w:pPr>
              <w:rPr>
                <w:rFonts w:ascii="Baskerville" w:hAnsi="Baskerville"/>
                <w:color w:val="000000" w:themeColor="text1"/>
                <w:sz w:val="22"/>
                <w:szCs w:val="22"/>
              </w:rPr>
            </w:pPr>
          </w:p>
          <w:p w14:paraId="4B3F0C64" w14:textId="375FB804" w:rsidR="0041272A" w:rsidRPr="00F90D0F" w:rsidRDefault="0041272A" w:rsidP="0041272A">
            <w:pPr>
              <w:rPr>
                <w:rFonts w:ascii="Baskerville" w:hAnsi="Baskerville"/>
                <w:color w:val="000000" w:themeColor="text1"/>
                <w:sz w:val="22"/>
                <w:szCs w:val="22"/>
              </w:rPr>
            </w:pPr>
            <w:r w:rsidRPr="00F90D0F">
              <w:rPr>
                <w:rFonts w:ascii="Baskerville" w:hAnsi="Baskerville"/>
                <w:color w:val="000000" w:themeColor="text1"/>
                <w:sz w:val="22"/>
                <w:szCs w:val="22"/>
              </w:rPr>
              <w:t>Scenery</w:t>
            </w:r>
          </w:p>
        </w:tc>
        <w:tc>
          <w:tcPr>
            <w:tcW w:w="2070" w:type="dxa"/>
          </w:tcPr>
          <w:p w14:paraId="6E56727A" w14:textId="77777777" w:rsidR="0041272A" w:rsidRPr="00F90D0F" w:rsidRDefault="0041272A" w:rsidP="0041272A">
            <w:pPr>
              <w:rPr>
                <w:rFonts w:ascii="Baskerville" w:hAnsi="Baskerville" w:cs="Times New Roman"/>
                <w:bCs/>
                <w:sz w:val="22"/>
                <w:szCs w:val="22"/>
              </w:rPr>
            </w:pPr>
          </w:p>
          <w:p w14:paraId="4CCB3431" w14:textId="5B628A09" w:rsidR="0041272A" w:rsidRPr="00F90D0F" w:rsidRDefault="0041272A" w:rsidP="0041272A">
            <w:pPr>
              <w:rPr>
                <w:rFonts w:ascii="Baskerville" w:hAnsi="Baskerville"/>
                <w:color w:val="000000" w:themeColor="text1"/>
                <w:sz w:val="22"/>
                <w:szCs w:val="22"/>
              </w:rPr>
            </w:pPr>
            <w:r w:rsidRPr="00F90D0F">
              <w:rPr>
                <w:rFonts w:ascii="Baskerville" w:hAnsi="Baskerville" w:cs="Times New Roman"/>
                <w:bCs/>
                <w:sz w:val="22"/>
                <w:szCs w:val="22"/>
              </w:rPr>
              <w:t>Dir. Harry Parker</w:t>
            </w:r>
          </w:p>
        </w:tc>
        <w:tc>
          <w:tcPr>
            <w:tcW w:w="2669" w:type="dxa"/>
          </w:tcPr>
          <w:p w14:paraId="1C293127" w14:textId="77777777" w:rsidR="0041272A" w:rsidRPr="00F90D0F" w:rsidRDefault="0041272A" w:rsidP="0041272A">
            <w:pPr>
              <w:rPr>
                <w:rFonts w:ascii="Baskerville" w:hAnsi="Baskerville"/>
                <w:color w:val="000000" w:themeColor="text1"/>
                <w:sz w:val="22"/>
                <w:szCs w:val="22"/>
              </w:rPr>
            </w:pPr>
          </w:p>
          <w:p w14:paraId="2A9E09CE" w14:textId="0572B227" w:rsidR="0041272A" w:rsidRPr="00F90D0F" w:rsidRDefault="0041272A" w:rsidP="0041272A">
            <w:pPr>
              <w:rPr>
                <w:rFonts w:ascii="Baskerville" w:hAnsi="Baskerville"/>
                <w:color w:val="000000" w:themeColor="text1"/>
                <w:sz w:val="22"/>
                <w:szCs w:val="22"/>
              </w:rPr>
            </w:pPr>
            <w:r w:rsidRPr="00F90D0F">
              <w:rPr>
                <w:rFonts w:ascii="Baskerville" w:hAnsi="Baskerville"/>
                <w:color w:val="000000" w:themeColor="text1"/>
                <w:sz w:val="22"/>
                <w:szCs w:val="22"/>
              </w:rPr>
              <w:t>University of Kansas</w:t>
            </w:r>
          </w:p>
        </w:tc>
        <w:tc>
          <w:tcPr>
            <w:tcW w:w="656" w:type="dxa"/>
          </w:tcPr>
          <w:p w14:paraId="4564AAFC" w14:textId="77777777" w:rsidR="0041272A" w:rsidRPr="00F90D0F" w:rsidRDefault="0041272A" w:rsidP="0041272A">
            <w:pPr>
              <w:rPr>
                <w:rFonts w:ascii="Baskerville" w:hAnsi="Baskerville"/>
                <w:sz w:val="22"/>
                <w:szCs w:val="22"/>
              </w:rPr>
            </w:pPr>
          </w:p>
          <w:p w14:paraId="0BEADAB0" w14:textId="734F545F" w:rsidR="0041272A" w:rsidRPr="00F90D0F" w:rsidRDefault="0041272A" w:rsidP="0041272A">
            <w:pPr>
              <w:rPr>
                <w:rFonts w:ascii="Baskerville" w:hAnsi="Baskerville"/>
                <w:sz w:val="22"/>
                <w:szCs w:val="22"/>
              </w:rPr>
            </w:pPr>
            <w:r w:rsidRPr="00F90D0F">
              <w:rPr>
                <w:rFonts w:ascii="Baskerville" w:hAnsi="Baskerville"/>
                <w:sz w:val="22"/>
                <w:szCs w:val="22"/>
              </w:rPr>
              <w:t>2018</w:t>
            </w:r>
          </w:p>
        </w:tc>
      </w:tr>
      <w:tr w:rsidR="0041272A" w:rsidRPr="009E4C8D" w14:paraId="49BCB06D" w14:textId="77777777" w:rsidTr="00C03F2C">
        <w:trPr>
          <w:trHeight w:val="468"/>
        </w:trPr>
        <w:tc>
          <w:tcPr>
            <w:tcW w:w="2065" w:type="dxa"/>
          </w:tcPr>
          <w:p w14:paraId="4A7AE00F" w14:textId="77777777" w:rsidR="0041272A" w:rsidRPr="00F90D0F" w:rsidRDefault="0041272A" w:rsidP="0041272A">
            <w:pPr>
              <w:tabs>
                <w:tab w:val="left" w:pos="454"/>
              </w:tabs>
              <w:rPr>
                <w:rFonts w:ascii="Baskerville" w:hAnsi="Baskerville" w:cs="Times New Roman"/>
                <w:bCs/>
                <w:i/>
                <w:iCs/>
                <w:sz w:val="22"/>
                <w:szCs w:val="22"/>
              </w:rPr>
            </w:pPr>
          </w:p>
          <w:p w14:paraId="31FE7434" w14:textId="79303C01" w:rsidR="0041272A" w:rsidRPr="00F90D0F" w:rsidRDefault="0041272A" w:rsidP="0041272A">
            <w:pPr>
              <w:tabs>
                <w:tab w:val="left" w:pos="454"/>
              </w:tabs>
              <w:rPr>
                <w:rFonts w:ascii="Baskerville" w:hAnsi="Baskerville" w:cs="Times New Roman"/>
                <w:bCs/>
                <w:i/>
                <w:iCs/>
                <w:sz w:val="22"/>
                <w:szCs w:val="22"/>
              </w:rPr>
            </w:pPr>
            <w:r w:rsidRPr="00F90D0F">
              <w:rPr>
                <w:rFonts w:ascii="Baskerville" w:hAnsi="Baskerville" w:cs="Times New Roman"/>
                <w:bCs/>
                <w:i/>
                <w:iCs/>
                <w:sz w:val="22"/>
                <w:szCs w:val="22"/>
              </w:rPr>
              <w:t>The Legend of Georgia McBride</w:t>
            </w:r>
          </w:p>
        </w:tc>
        <w:tc>
          <w:tcPr>
            <w:tcW w:w="1890" w:type="dxa"/>
          </w:tcPr>
          <w:p w14:paraId="7EB0E2B9" w14:textId="77777777" w:rsidR="0041272A" w:rsidRPr="00F90D0F" w:rsidRDefault="0041272A" w:rsidP="0041272A">
            <w:pPr>
              <w:rPr>
                <w:rFonts w:ascii="Baskerville" w:hAnsi="Baskerville"/>
                <w:color w:val="000000" w:themeColor="text1"/>
                <w:sz w:val="22"/>
                <w:szCs w:val="22"/>
              </w:rPr>
            </w:pPr>
          </w:p>
          <w:p w14:paraId="09BCB540" w14:textId="4EE7D37C" w:rsidR="0041272A" w:rsidRPr="00F90D0F" w:rsidRDefault="0041272A" w:rsidP="0041272A">
            <w:pPr>
              <w:rPr>
                <w:rFonts w:ascii="Baskerville" w:hAnsi="Baskerville"/>
                <w:color w:val="000000" w:themeColor="text1"/>
                <w:sz w:val="22"/>
                <w:szCs w:val="22"/>
              </w:rPr>
            </w:pPr>
            <w:r w:rsidRPr="00F90D0F">
              <w:rPr>
                <w:rFonts w:ascii="Baskerville" w:hAnsi="Baskerville"/>
                <w:color w:val="000000" w:themeColor="text1"/>
                <w:sz w:val="22"/>
                <w:szCs w:val="22"/>
              </w:rPr>
              <w:t xml:space="preserve">Lighting </w:t>
            </w:r>
          </w:p>
        </w:tc>
        <w:tc>
          <w:tcPr>
            <w:tcW w:w="2070" w:type="dxa"/>
          </w:tcPr>
          <w:p w14:paraId="33BCE203" w14:textId="77777777" w:rsidR="0041272A" w:rsidRPr="00F90D0F" w:rsidRDefault="0041272A" w:rsidP="0041272A">
            <w:pPr>
              <w:rPr>
                <w:rFonts w:ascii="Baskerville" w:hAnsi="Baskerville" w:cs="Times New Roman"/>
                <w:bCs/>
                <w:sz w:val="22"/>
                <w:szCs w:val="22"/>
              </w:rPr>
            </w:pPr>
          </w:p>
          <w:p w14:paraId="2782213B" w14:textId="62F6DE59" w:rsidR="0041272A" w:rsidRPr="00F90D0F" w:rsidRDefault="0041272A" w:rsidP="0041272A">
            <w:pPr>
              <w:rPr>
                <w:rFonts w:ascii="Baskerville" w:hAnsi="Baskerville" w:cs="Times New Roman"/>
                <w:bCs/>
                <w:sz w:val="22"/>
                <w:szCs w:val="22"/>
              </w:rPr>
            </w:pPr>
            <w:r w:rsidRPr="00F90D0F">
              <w:rPr>
                <w:rFonts w:ascii="Baskerville" w:hAnsi="Baskerville" w:cs="Times New Roman"/>
                <w:bCs/>
                <w:sz w:val="22"/>
                <w:szCs w:val="22"/>
              </w:rPr>
              <w:t xml:space="preserve">Dir. Peter </w:t>
            </w:r>
            <w:proofErr w:type="spellStart"/>
            <w:r w:rsidRPr="00F90D0F">
              <w:rPr>
                <w:rFonts w:ascii="Baskerville" w:hAnsi="Baskerville" w:cs="Times New Roman"/>
                <w:bCs/>
                <w:sz w:val="22"/>
                <w:szCs w:val="22"/>
              </w:rPr>
              <w:t>Zazzali</w:t>
            </w:r>
            <w:proofErr w:type="spellEnd"/>
          </w:p>
        </w:tc>
        <w:tc>
          <w:tcPr>
            <w:tcW w:w="2669" w:type="dxa"/>
          </w:tcPr>
          <w:p w14:paraId="15808C26" w14:textId="77777777" w:rsidR="0041272A" w:rsidRPr="00F90D0F" w:rsidRDefault="0041272A" w:rsidP="0041272A">
            <w:pPr>
              <w:rPr>
                <w:rFonts w:ascii="Baskerville" w:hAnsi="Baskerville" w:cs="Times New Roman"/>
                <w:bCs/>
                <w:sz w:val="22"/>
                <w:szCs w:val="22"/>
              </w:rPr>
            </w:pPr>
          </w:p>
          <w:p w14:paraId="4641AB20" w14:textId="70375338" w:rsidR="0041272A" w:rsidRPr="00F90D0F" w:rsidRDefault="0041272A" w:rsidP="0041272A">
            <w:pPr>
              <w:rPr>
                <w:rFonts w:ascii="Baskerville" w:hAnsi="Baskerville"/>
                <w:color w:val="000000" w:themeColor="text1"/>
                <w:sz w:val="22"/>
                <w:szCs w:val="22"/>
              </w:rPr>
            </w:pPr>
            <w:r w:rsidRPr="00F90D0F">
              <w:rPr>
                <w:rFonts w:ascii="Baskerville" w:hAnsi="Baskerville" w:cs="Times New Roman"/>
                <w:bCs/>
                <w:sz w:val="22"/>
                <w:szCs w:val="22"/>
              </w:rPr>
              <w:t>Kansas Repertory Theatre</w:t>
            </w:r>
          </w:p>
        </w:tc>
        <w:tc>
          <w:tcPr>
            <w:tcW w:w="656" w:type="dxa"/>
          </w:tcPr>
          <w:p w14:paraId="6A72A8CA" w14:textId="77777777" w:rsidR="0041272A" w:rsidRPr="00F90D0F" w:rsidRDefault="0041272A" w:rsidP="0041272A">
            <w:pPr>
              <w:rPr>
                <w:rFonts w:ascii="Baskerville" w:hAnsi="Baskerville"/>
                <w:sz w:val="22"/>
                <w:szCs w:val="22"/>
              </w:rPr>
            </w:pPr>
          </w:p>
          <w:p w14:paraId="604ECA88" w14:textId="7F8D4A91" w:rsidR="0041272A" w:rsidRPr="00F90D0F" w:rsidRDefault="0041272A" w:rsidP="0041272A">
            <w:pPr>
              <w:rPr>
                <w:rFonts w:ascii="Baskerville" w:hAnsi="Baskerville"/>
                <w:sz w:val="22"/>
                <w:szCs w:val="22"/>
              </w:rPr>
            </w:pPr>
            <w:r w:rsidRPr="00F90D0F">
              <w:rPr>
                <w:rFonts w:ascii="Baskerville" w:hAnsi="Baskerville"/>
                <w:sz w:val="22"/>
                <w:szCs w:val="22"/>
              </w:rPr>
              <w:t>2018</w:t>
            </w:r>
          </w:p>
        </w:tc>
      </w:tr>
      <w:tr w:rsidR="0041272A" w:rsidRPr="009E4C8D" w14:paraId="26095BD5" w14:textId="77777777" w:rsidTr="00C03F2C">
        <w:trPr>
          <w:trHeight w:val="468"/>
        </w:trPr>
        <w:tc>
          <w:tcPr>
            <w:tcW w:w="2065" w:type="dxa"/>
          </w:tcPr>
          <w:p w14:paraId="5F09F8DF" w14:textId="77777777" w:rsidR="0041272A" w:rsidRPr="00F90D0F" w:rsidRDefault="0041272A" w:rsidP="0041272A">
            <w:pPr>
              <w:tabs>
                <w:tab w:val="left" w:pos="454"/>
              </w:tabs>
              <w:rPr>
                <w:rFonts w:ascii="Baskerville" w:hAnsi="Baskerville" w:cs="Times New Roman"/>
                <w:bCs/>
                <w:i/>
                <w:iCs/>
                <w:sz w:val="22"/>
                <w:szCs w:val="22"/>
              </w:rPr>
            </w:pPr>
          </w:p>
          <w:p w14:paraId="197F9AD0" w14:textId="7B614E68" w:rsidR="0041272A" w:rsidRPr="00F90D0F" w:rsidRDefault="0041272A" w:rsidP="0041272A">
            <w:pPr>
              <w:tabs>
                <w:tab w:val="left" w:pos="454"/>
              </w:tabs>
              <w:rPr>
                <w:rFonts w:ascii="Baskerville" w:hAnsi="Baskerville" w:cs="Times New Roman"/>
                <w:bCs/>
                <w:i/>
                <w:iCs/>
                <w:sz w:val="22"/>
                <w:szCs w:val="22"/>
              </w:rPr>
            </w:pPr>
            <w:r w:rsidRPr="00F90D0F">
              <w:rPr>
                <w:rFonts w:ascii="Baskerville" w:hAnsi="Baskerville" w:cs="Times New Roman"/>
                <w:bCs/>
                <w:i/>
                <w:iCs/>
                <w:sz w:val="22"/>
                <w:szCs w:val="22"/>
              </w:rPr>
              <w:t>La Cage aux Folles</w:t>
            </w:r>
          </w:p>
        </w:tc>
        <w:tc>
          <w:tcPr>
            <w:tcW w:w="1890" w:type="dxa"/>
          </w:tcPr>
          <w:p w14:paraId="5C2DE6CC" w14:textId="77777777" w:rsidR="0041272A" w:rsidRPr="00F90D0F" w:rsidRDefault="0041272A" w:rsidP="0041272A">
            <w:pPr>
              <w:rPr>
                <w:rFonts w:ascii="Baskerville" w:hAnsi="Baskerville"/>
                <w:color w:val="000000" w:themeColor="text1"/>
                <w:sz w:val="22"/>
                <w:szCs w:val="22"/>
              </w:rPr>
            </w:pPr>
          </w:p>
          <w:p w14:paraId="4F62DAC7" w14:textId="49B20E9F" w:rsidR="0041272A" w:rsidRPr="00F90D0F" w:rsidRDefault="0041272A" w:rsidP="0041272A">
            <w:pPr>
              <w:rPr>
                <w:rFonts w:ascii="Baskerville" w:hAnsi="Baskerville"/>
                <w:color w:val="000000" w:themeColor="text1"/>
                <w:sz w:val="22"/>
                <w:szCs w:val="22"/>
              </w:rPr>
            </w:pPr>
            <w:r w:rsidRPr="00F90D0F">
              <w:rPr>
                <w:rFonts w:ascii="Baskerville" w:hAnsi="Baskerville"/>
                <w:color w:val="000000" w:themeColor="text1"/>
                <w:sz w:val="22"/>
                <w:szCs w:val="22"/>
              </w:rPr>
              <w:t xml:space="preserve">Lighting </w:t>
            </w:r>
          </w:p>
        </w:tc>
        <w:tc>
          <w:tcPr>
            <w:tcW w:w="2070" w:type="dxa"/>
          </w:tcPr>
          <w:p w14:paraId="4A3D5F1A" w14:textId="77777777" w:rsidR="0041272A" w:rsidRPr="00F90D0F" w:rsidRDefault="0041272A" w:rsidP="0041272A">
            <w:pPr>
              <w:rPr>
                <w:rFonts w:ascii="Baskerville" w:hAnsi="Baskerville" w:cs="Times New Roman"/>
                <w:bCs/>
                <w:sz w:val="22"/>
                <w:szCs w:val="22"/>
              </w:rPr>
            </w:pPr>
          </w:p>
          <w:p w14:paraId="1E6FED7F" w14:textId="67FC0449" w:rsidR="0041272A" w:rsidRPr="00F90D0F" w:rsidRDefault="0041272A" w:rsidP="0041272A">
            <w:pPr>
              <w:rPr>
                <w:rFonts w:ascii="Baskerville" w:hAnsi="Baskerville" w:cs="Times New Roman"/>
                <w:bCs/>
                <w:sz w:val="22"/>
                <w:szCs w:val="22"/>
              </w:rPr>
            </w:pPr>
            <w:r w:rsidRPr="00F90D0F">
              <w:rPr>
                <w:rFonts w:ascii="Baskerville" w:hAnsi="Baskerville" w:cs="Times New Roman"/>
                <w:bCs/>
                <w:sz w:val="22"/>
                <w:szCs w:val="22"/>
              </w:rPr>
              <w:t xml:space="preserve">Dir. Peter </w:t>
            </w:r>
            <w:proofErr w:type="spellStart"/>
            <w:r w:rsidRPr="00F90D0F">
              <w:rPr>
                <w:rFonts w:ascii="Baskerville" w:hAnsi="Baskerville" w:cs="Times New Roman"/>
                <w:bCs/>
                <w:sz w:val="22"/>
                <w:szCs w:val="22"/>
              </w:rPr>
              <w:t>Zazzali</w:t>
            </w:r>
            <w:proofErr w:type="spellEnd"/>
          </w:p>
        </w:tc>
        <w:tc>
          <w:tcPr>
            <w:tcW w:w="2669" w:type="dxa"/>
          </w:tcPr>
          <w:p w14:paraId="67CB3153" w14:textId="77777777" w:rsidR="0041272A" w:rsidRPr="00F90D0F" w:rsidRDefault="0041272A" w:rsidP="0041272A">
            <w:pPr>
              <w:rPr>
                <w:rFonts w:ascii="Baskerville" w:hAnsi="Baskerville" w:cs="Times New Roman"/>
                <w:bCs/>
                <w:sz w:val="22"/>
                <w:szCs w:val="22"/>
              </w:rPr>
            </w:pPr>
          </w:p>
          <w:p w14:paraId="46F6D583" w14:textId="2F764894" w:rsidR="0041272A" w:rsidRPr="00F90D0F" w:rsidRDefault="0041272A" w:rsidP="0041272A">
            <w:pPr>
              <w:rPr>
                <w:rFonts w:ascii="Baskerville" w:hAnsi="Baskerville"/>
                <w:color w:val="000000" w:themeColor="text1"/>
                <w:sz w:val="22"/>
                <w:szCs w:val="22"/>
              </w:rPr>
            </w:pPr>
            <w:r w:rsidRPr="00F90D0F">
              <w:rPr>
                <w:rFonts w:ascii="Baskerville" w:hAnsi="Baskerville" w:cs="Times New Roman"/>
                <w:bCs/>
                <w:sz w:val="22"/>
                <w:szCs w:val="22"/>
              </w:rPr>
              <w:t>Kansas Repertory Theatre</w:t>
            </w:r>
          </w:p>
        </w:tc>
        <w:tc>
          <w:tcPr>
            <w:tcW w:w="656" w:type="dxa"/>
          </w:tcPr>
          <w:p w14:paraId="0669DB29" w14:textId="7D53FC0F" w:rsidR="0041272A" w:rsidRPr="00F90D0F" w:rsidRDefault="0041272A" w:rsidP="0041272A">
            <w:pPr>
              <w:rPr>
                <w:rFonts w:ascii="Baskerville" w:hAnsi="Baskerville"/>
                <w:sz w:val="22"/>
                <w:szCs w:val="22"/>
              </w:rPr>
            </w:pPr>
            <w:r w:rsidRPr="00F90D0F">
              <w:rPr>
                <w:rFonts w:ascii="Baskerville" w:hAnsi="Baskerville"/>
                <w:sz w:val="22"/>
                <w:szCs w:val="22"/>
              </w:rPr>
              <w:t>2018</w:t>
            </w:r>
          </w:p>
        </w:tc>
      </w:tr>
      <w:tr w:rsidR="0041272A" w:rsidRPr="009E4C8D" w14:paraId="204F0FA0" w14:textId="77777777" w:rsidTr="00C03F2C">
        <w:trPr>
          <w:trHeight w:val="468"/>
        </w:trPr>
        <w:tc>
          <w:tcPr>
            <w:tcW w:w="2065" w:type="dxa"/>
          </w:tcPr>
          <w:p w14:paraId="7CD1100A" w14:textId="77777777" w:rsidR="0041272A" w:rsidRPr="00F90D0F" w:rsidRDefault="0041272A" w:rsidP="0041272A">
            <w:pPr>
              <w:tabs>
                <w:tab w:val="left" w:pos="454"/>
              </w:tabs>
              <w:rPr>
                <w:rFonts w:ascii="Baskerville" w:hAnsi="Baskerville" w:cs="Times New Roman"/>
                <w:bCs/>
                <w:i/>
                <w:iCs/>
                <w:sz w:val="22"/>
                <w:szCs w:val="22"/>
              </w:rPr>
            </w:pPr>
          </w:p>
          <w:p w14:paraId="48E83134" w14:textId="500577C8" w:rsidR="0041272A" w:rsidRPr="00F90D0F" w:rsidRDefault="0041272A" w:rsidP="0041272A">
            <w:pPr>
              <w:tabs>
                <w:tab w:val="left" w:pos="454"/>
              </w:tabs>
              <w:rPr>
                <w:rFonts w:ascii="Baskerville" w:hAnsi="Baskerville" w:cs="Times New Roman"/>
                <w:bCs/>
                <w:i/>
                <w:iCs/>
                <w:sz w:val="22"/>
                <w:szCs w:val="22"/>
              </w:rPr>
            </w:pPr>
            <w:r w:rsidRPr="00F90D0F">
              <w:rPr>
                <w:rFonts w:ascii="Baskerville" w:hAnsi="Baskerville" w:cs="Times New Roman"/>
                <w:bCs/>
                <w:i/>
                <w:iCs/>
                <w:sz w:val="22"/>
                <w:szCs w:val="22"/>
              </w:rPr>
              <w:t>Mascot</w:t>
            </w:r>
          </w:p>
        </w:tc>
        <w:tc>
          <w:tcPr>
            <w:tcW w:w="1890" w:type="dxa"/>
          </w:tcPr>
          <w:p w14:paraId="23FEE323" w14:textId="77777777" w:rsidR="0041272A" w:rsidRPr="00F90D0F" w:rsidRDefault="0041272A" w:rsidP="0041272A">
            <w:pPr>
              <w:rPr>
                <w:rFonts w:ascii="Baskerville" w:hAnsi="Baskerville"/>
                <w:color w:val="000000" w:themeColor="text1"/>
                <w:sz w:val="22"/>
                <w:szCs w:val="22"/>
              </w:rPr>
            </w:pPr>
          </w:p>
          <w:p w14:paraId="0EB469DE" w14:textId="160B4711" w:rsidR="0041272A" w:rsidRPr="00F90D0F" w:rsidRDefault="0041272A" w:rsidP="0041272A">
            <w:pPr>
              <w:rPr>
                <w:rFonts w:ascii="Baskerville" w:hAnsi="Baskerville"/>
                <w:color w:val="000000" w:themeColor="text1"/>
                <w:sz w:val="22"/>
                <w:szCs w:val="22"/>
              </w:rPr>
            </w:pPr>
            <w:r w:rsidRPr="00F90D0F">
              <w:rPr>
                <w:rFonts w:ascii="Baskerville" w:hAnsi="Baskerville"/>
                <w:color w:val="000000" w:themeColor="text1"/>
                <w:sz w:val="22"/>
                <w:szCs w:val="22"/>
              </w:rPr>
              <w:t xml:space="preserve">Projection </w:t>
            </w:r>
          </w:p>
        </w:tc>
        <w:tc>
          <w:tcPr>
            <w:tcW w:w="2070" w:type="dxa"/>
          </w:tcPr>
          <w:p w14:paraId="6E9CE6C5" w14:textId="77777777" w:rsidR="0041272A" w:rsidRPr="00F90D0F" w:rsidRDefault="0041272A" w:rsidP="0041272A">
            <w:pPr>
              <w:rPr>
                <w:rFonts w:ascii="Baskerville" w:hAnsi="Baskerville" w:cs="Times New Roman"/>
                <w:bCs/>
                <w:sz w:val="22"/>
                <w:szCs w:val="22"/>
              </w:rPr>
            </w:pPr>
          </w:p>
          <w:p w14:paraId="3A4E122F" w14:textId="3070B357" w:rsidR="0041272A" w:rsidRPr="00F90D0F" w:rsidRDefault="0041272A" w:rsidP="0041272A">
            <w:pPr>
              <w:rPr>
                <w:rFonts w:ascii="Baskerville" w:hAnsi="Baskerville" w:cs="Times New Roman"/>
                <w:bCs/>
                <w:sz w:val="22"/>
                <w:szCs w:val="22"/>
              </w:rPr>
            </w:pPr>
            <w:r w:rsidRPr="00F90D0F">
              <w:rPr>
                <w:rFonts w:ascii="Baskerville" w:hAnsi="Baskerville" w:cs="Times New Roman"/>
                <w:bCs/>
                <w:sz w:val="22"/>
                <w:szCs w:val="22"/>
              </w:rPr>
              <w:t>Dir. Peter Zazzali</w:t>
            </w:r>
          </w:p>
        </w:tc>
        <w:tc>
          <w:tcPr>
            <w:tcW w:w="2669" w:type="dxa"/>
          </w:tcPr>
          <w:p w14:paraId="7180C493" w14:textId="77777777" w:rsidR="0041272A" w:rsidRPr="00F90D0F" w:rsidRDefault="0041272A" w:rsidP="0041272A">
            <w:pPr>
              <w:rPr>
                <w:rFonts w:ascii="Baskerville" w:hAnsi="Baskerville" w:cs="Times New Roman"/>
                <w:bCs/>
                <w:sz w:val="22"/>
                <w:szCs w:val="22"/>
              </w:rPr>
            </w:pPr>
          </w:p>
          <w:p w14:paraId="601C792D" w14:textId="74023A54" w:rsidR="0041272A" w:rsidRPr="00F90D0F" w:rsidRDefault="0041272A" w:rsidP="0041272A">
            <w:pPr>
              <w:rPr>
                <w:rFonts w:ascii="Baskerville" w:hAnsi="Baskerville" w:cs="Times New Roman"/>
                <w:bCs/>
                <w:sz w:val="22"/>
                <w:szCs w:val="22"/>
              </w:rPr>
            </w:pPr>
            <w:proofErr w:type="spellStart"/>
            <w:r w:rsidRPr="00F90D0F">
              <w:rPr>
                <w:rFonts w:ascii="Baskerville" w:hAnsi="Baskerville" w:cs="Times New Roman"/>
                <w:bCs/>
                <w:sz w:val="22"/>
                <w:szCs w:val="22"/>
              </w:rPr>
              <w:t>LivingRoom</w:t>
            </w:r>
            <w:proofErr w:type="spellEnd"/>
            <w:r w:rsidRPr="00F90D0F">
              <w:rPr>
                <w:rFonts w:ascii="Baskerville" w:hAnsi="Baskerville" w:cs="Times New Roman"/>
                <w:bCs/>
                <w:sz w:val="22"/>
                <w:szCs w:val="22"/>
              </w:rPr>
              <w:t xml:space="preserve"> Theatre</w:t>
            </w:r>
          </w:p>
        </w:tc>
        <w:tc>
          <w:tcPr>
            <w:tcW w:w="656" w:type="dxa"/>
          </w:tcPr>
          <w:p w14:paraId="3E948040" w14:textId="77777777" w:rsidR="0041272A" w:rsidRPr="00F90D0F" w:rsidRDefault="0041272A" w:rsidP="0041272A">
            <w:pPr>
              <w:rPr>
                <w:rFonts w:ascii="Baskerville" w:hAnsi="Baskerville"/>
                <w:sz w:val="22"/>
                <w:szCs w:val="22"/>
              </w:rPr>
            </w:pPr>
          </w:p>
          <w:p w14:paraId="3F61A6F6" w14:textId="370C64F0" w:rsidR="0041272A" w:rsidRPr="00F90D0F" w:rsidRDefault="0041272A" w:rsidP="0041272A">
            <w:pPr>
              <w:rPr>
                <w:rFonts w:ascii="Baskerville" w:hAnsi="Baskerville"/>
                <w:sz w:val="22"/>
                <w:szCs w:val="22"/>
              </w:rPr>
            </w:pPr>
            <w:r w:rsidRPr="00F90D0F">
              <w:rPr>
                <w:rFonts w:ascii="Baskerville" w:hAnsi="Baskerville"/>
                <w:sz w:val="22"/>
                <w:szCs w:val="22"/>
              </w:rPr>
              <w:t>2018</w:t>
            </w:r>
          </w:p>
        </w:tc>
      </w:tr>
      <w:tr w:rsidR="0041272A" w:rsidRPr="009E4C8D" w14:paraId="411E1A1D" w14:textId="77777777" w:rsidTr="00C03F2C">
        <w:trPr>
          <w:trHeight w:val="468"/>
        </w:trPr>
        <w:tc>
          <w:tcPr>
            <w:tcW w:w="2065" w:type="dxa"/>
          </w:tcPr>
          <w:p w14:paraId="23428299" w14:textId="77777777" w:rsidR="0041272A" w:rsidRPr="00F90D0F" w:rsidRDefault="0041272A" w:rsidP="0041272A">
            <w:pPr>
              <w:tabs>
                <w:tab w:val="left" w:pos="454"/>
              </w:tabs>
              <w:rPr>
                <w:rFonts w:ascii="Baskerville" w:hAnsi="Baskerville" w:cs="Times New Roman"/>
                <w:bCs/>
                <w:i/>
                <w:iCs/>
                <w:sz w:val="22"/>
                <w:szCs w:val="22"/>
              </w:rPr>
            </w:pPr>
          </w:p>
          <w:p w14:paraId="4C92EFE4" w14:textId="4998F642" w:rsidR="0041272A" w:rsidRPr="00F90D0F" w:rsidRDefault="0041272A" w:rsidP="0041272A">
            <w:pPr>
              <w:tabs>
                <w:tab w:val="left" w:pos="454"/>
              </w:tabs>
              <w:rPr>
                <w:rFonts w:ascii="Baskerville" w:hAnsi="Baskerville" w:cs="Times New Roman"/>
                <w:bCs/>
                <w:i/>
                <w:iCs/>
                <w:sz w:val="22"/>
                <w:szCs w:val="22"/>
              </w:rPr>
            </w:pPr>
            <w:r w:rsidRPr="00F90D0F">
              <w:rPr>
                <w:rFonts w:ascii="Baskerville" w:hAnsi="Baskerville" w:cs="Times New Roman"/>
                <w:bCs/>
                <w:i/>
                <w:iCs/>
                <w:sz w:val="22"/>
                <w:szCs w:val="22"/>
              </w:rPr>
              <w:t>Sunset baby</w:t>
            </w:r>
          </w:p>
        </w:tc>
        <w:tc>
          <w:tcPr>
            <w:tcW w:w="1890" w:type="dxa"/>
          </w:tcPr>
          <w:p w14:paraId="119BC4F7" w14:textId="77777777" w:rsidR="0041272A" w:rsidRPr="00F90D0F" w:rsidRDefault="0041272A" w:rsidP="0041272A">
            <w:pPr>
              <w:rPr>
                <w:rFonts w:ascii="Baskerville" w:hAnsi="Baskerville"/>
                <w:color w:val="000000" w:themeColor="text1"/>
                <w:sz w:val="22"/>
                <w:szCs w:val="22"/>
              </w:rPr>
            </w:pPr>
          </w:p>
          <w:p w14:paraId="3C09DA11" w14:textId="146C33C8" w:rsidR="0041272A" w:rsidRPr="00F90D0F" w:rsidRDefault="0041272A" w:rsidP="0041272A">
            <w:pPr>
              <w:rPr>
                <w:rFonts w:ascii="Baskerville" w:hAnsi="Baskerville"/>
                <w:color w:val="000000" w:themeColor="text1"/>
                <w:sz w:val="22"/>
                <w:szCs w:val="22"/>
              </w:rPr>
            </w:pPr>
            <w:r w:rsidRPr="00F90D0F">
              <w:rPr>
                <w:rFonts w:ascii="Baskerville" w:hAnsi="Baskerville"/>
                <w:color w:val="000000" w:themeColor="text1"/>
                <w:sz w:val="22"/>
                <w:szCs w:val="22"/>
              </w:rPr>
              <w:t xml:space="preserve">Lighting </w:t>
            </w:r>
          </w:p>
        </w:tc>
        <w:tc>
          <w:tcPr>
            <w:tcW w:w="2070" w:type="dxa"/>
          </w:tcPr>
          <w:p w14:paraId="38792725" w14:textId="77777777" w:rsidR="0041272A" w:rsidRPr="00F90D0F" w:rsidRDefault="0041272A" w:rsidP="0041272A">
            <w:pPr>
              <w:rPr>
                <w:rFonts w:ascii="Baskerville" w:hAnsi="Baskerville" w:cs="Times New Roman"/>
                <w:bCs/>
                <w:sz w:val="22"/>
                <w:szCs w:val="22"/>
              </w:rPr>
            </w:pPr>
          </w:p>
          <w:p w14:paraId="60FF88A7" w14:textId="39D1755B" w:rsidR="0041272A" w:rsidRPr="00F90D0F" w:rsidRDefault="0041272A" w:rsidP="0041272A">
            <w:pPr>
              <w:rPr>
                <w:rFonts w:ascii="Baskerville" w:hAnsi="Baskerville" w:cs="Times New Roman"/>
                <w:bCs/>
                <w:sz w:val="22"/>
                <w:szCs w:val="22"/>
              </w:rPr>
            </w:pPr>
            <w:r w:rsidRPr="00F90D0F">
              <w:rPr>
                <w:rFonts w:ascii="Baskerville" w:hAnsi="Baskerville" w:cs="Times New Roman"/>
                <w:bCs/>
                <w:sz w:val="22"/>
                <w:szCs w:val="22"/>
              </w:rPr>
              <w:t xml:space="preserve">Dir. Nicole Hodges </w:t>
            </w:r>
            <w:proofErr w:type="spellStart"/>
            <w:r w:rsidRPr="00F90D0F">
              <w:rPr>
                <w:rFonts w:ascii="Baskerville" w:hAnsi="Baskerville" w:cs="Times New Roman"/>
                <w:bCs/>
                <w:sz w:val="22"/>
                <w:szCs w:val="22"/>
              </w:rPr>
              <w:t>Persley</w:t>
            </w:r>
            <w:proofErr w:type="spellEnd"/>
          </w:p>
        </w:tc>
        <w:tc>
          <w:tcPr>
            <w:tcW w:w="2669" w:type="dxa"/>
          </w:tcPr>
          <w:p w14:paraId="65BA1D7B" w14:textId="77777777" w:rsidR="0041272A" w:rsidRPr="00F90D0F" w:rsidRDefault="0041272A" w:rsidP="0041272A">
            <w:pPr>
              <w:rPr>
                <w:rFonts w:ascii="Baskerville" w:hAnsi="Baskerville" w:cs="Times New Roman"/>
                <w:bCs/>
                <w:sz w:val="22"/>
                <w:szCs w:val="22"/>
              </w:rPr>
            </w:pPr>
          </w:p>
          <w:p w14:paraId="462A5DA3" w14:textId="2194D4F2" w:rsidR="0041272A" w:rsidRPr="00F90D0F" w:rsidRDefault="0041272A" w:rsidP="0041272A">
            <w:pPr>
              <w:rPr>
                <w:rFonts w:ascii="Baskerville" w:hAnsi="Baskerville" w:cs="Times New Roman"/>
                <w:bCs/>
                <w:sz w:val="22"/>
                <w:szCs w:val="22"/>
              </w:rPr>
            </w:pPr>
            <w:r w:rsidRPr="00F90D0F">
              <w:rPr>
                <w:rFonts w:ascii="Baskerville" w:hAnsi="Baskerville" w:cs="Times New Roman"/>
                <w:bCs/>
                <w:sz w:val="22"/>
                <w:szCs w:val="22"/>
              </w:rPr>
              <w:t xml:space="preserve">KC </w:t>
            </w:r>
            <w:proofErr w:type="spellStart"/>
            <w:r w:rsidRPr="00F90D0F">
              <w:rPr>
                <w:rFonts w:ascii="Baskerville" w:hAnsi="Baskerville" w:cs="Times New Roman"/>
                <w:bCs/>
                <w:sz w:val="22"/>
                <w:szCs w:val="22"/>
              </w:rPr>
              <w:t>MeltingPot</w:t>
            </w:r>
            <w:proofErr w:type="spellEnd"/>
            <w:r w:rsidRPr="00F90D0F">
              <w:rPr>
                <w:rFonts w:ascii="Baskerville" w:hAnsi="Baskerville" w:cs="Times New Roman"/>
                <w:bCs/>
                <w:sz w:val="22"/>
                <w:szCs w:val="22"/>
              </w:rPr>
              <w:t xml:space="preserve"> Theatre</w:t>
            </w:r>
          </w:p>
        </w:tc>
        <w:tc>
          <w:tcPr>
            <w:tcW w:w="656" w:type="dxa"/>
          </w:tcPr>
          <w:p w14:paraId="0EE00B04" w14:textId="77777777" w:rsidR="0041272A" w:rsidRPr="00F90D0F" w:rsidRDefault="0041272A" w:rsidP="0041272A">
            <w:pPr>
              <w:rPr>
                <w:rFonts w:ascii="Baskerville" w:hAnsi="Baskerville" w:cs="Times New Roman"/>
                <w:bCs/>
                <w:sz w:val="22"/>
                <w:szCs w:val="22"/>
              </w:rPr>
            </w:pPr>
          </w:p>
          <w:p w14:paraId="6257106D" w14:textId="44135B4A" w:rsidR="0041272A" w:rsidRPr="00F90D0F" w:rsidRDefault="0041272A" w:rsidP="0041272A">
            <w:pPr>
              <w:rPr>
                <w:rFonts w:ascii="Baskerville" w:hAnsi="Baskerville"/>
                <w:sz w:val="22"/>
                <w:szCs w:val="22"/>
              </w:rPr>
            </w:pPr>
            <w:r w:rsidRPr="00F90D0F">
              <w:rPr>
                <w:rFonts w:ascii="Baskerville" w:hAnsi="Baskerville" w:cs="Times New Roman"/>
                <w:bCs/>
                <w:sz w:val="22"/>
                <w:szCs w:val="22"/>
              </w:rPr>
              <w:t>2017</w:t>
            </w:r>
          </w:p>
        </w:tc>
      </w:tr>
      <w:tr w:rsidR="0041272A" w:rsidRPr="009E4C8D" w14:paraId="11166D40" w14:textId="77777777" w:rsidTr="00C03F2C">
        <w:trPr>
          <w:trHeight w:val="468"/>
        </w:trPr>
        <w:tc>
          <w:tcPr>
            <w:tcW w:w="2065" w:type="dxa"/>
          </w:tcPr>
          <w:p w14:paraId="7561CAF0" w14:textId="77777777" w:rsidR="0041272A" w:rsidRPr="00F90D0F" w:rsidRDefault="0041272A" w:rsidP="0041272A">
            <w:pPr>
              <w:tabs>
                <w:tab w:val="left" w:pos="454"/>
              </w:tabs>
              <w:rPr>
                <w:rFonts w:ascii="Baskerville" w:hAnsi="Baskerville" w:cs="Times New Roman"/>
                <w:bCs/>
                <w:i/>
                <w:iCs/>
                <w:sz w:val="22"/>
                <w:szCs w:val="22"/>
              </w:rPr>
            </w:pPr>
          </w:p>
          <w:p w14:paraId="0557312C" w14:textId="71B63024" w:rsidR="0041272A" w:rsidRPr="00F90D0F" w:rsidRDefault="0041272A" w:rsidP="0041272A">
            <w:pPr>
              <w:tabs>
                <w:tab w:val="left" w:pos="454"/>
              </w:tabs>
              <w:rPr>
                <w:rFonts w:ascii="Baskerville" w:hAnsi="Baskerville" w:cs="Times New Roman"/>
                <w:bCs/>
                <w:i/>
                <w:iCs/>
                <w:sz w:val="22"/>
                <w:szCs w:val="22"/>
              </w:rPr>
            </w:pPr>
            <w:r w:rsidRPr="00F90D0F">
              <w:rPr>
                <w:rFonts w:ascii="Baskerville" w:hAnsi="Baskerville" w:cs="Times New Roman"/>
                <w:bCs/>
                <w:i/>
                <w:iCs/>
                <w:sz w:val="22"/>
                <w:szCs w:val="22"/>
              </w:rPr>
              <w:t>The Comedy of Errors</w:t>
            </w:r>
          </w:p>
        </w:tc>
        <w:tc>
          <w:tcPr>
            <w:tcW w:w="1890" w:type="dxa"/>
          </w:tcPr>
          <w:p w14:paraId="1855BF7C" w14:textId="77777777" w:rsidR="0041272A" w:rsidRPr="00F90D0F" w:rsidRDefault="0041272A" w:rsidP="0041272A">
            <w:pPr>
              <w:rPr>
                <w:rFonts w:ascii="Baskerville" w:hAnsi="Baskerville"/>
                <w:color w:val="000000" w:themeColor="text1"/>
                <w:sz w:val="22"/>
                <w:szCs w:val="22"/>
              </w:rPr>
            </w:pPr>
          </w:p>
          <w:p w14:paraId="7D062A37" w14:textId="574530C1" w:rsidR="0041272A" w:rsidRPr="00F90D0F" w:rsidRDefault="0041272A" w:rsidP="0041272A">
            <w:pPr>
              <w:rPr>
                <w:rFonts w:ascii="Baskerville" w:hAnsi="Baskerville"/>
                <w:color w:val="000000" w:themeColor="text1"/>
                <w:sz w:val="22"/>
                <w:szCs w:val="22"/>
              </w:rPr>
            </w:pPr>
            <w:r w:rsidRPr="00F90D0F">
              <w:rPr>
                <w:rFonts w:ascii="Baskerville" w:hAnsi="Baskerville"/>
                <w:color w:val="000000" w:themeColor="text1"/>
                <w:sz w:val="22"/>
                <w:szCs w:val="22"/>
              </w:rPr>
              <w:t xml:space="preserve">Projection </w:t>
            </w:r>
          </w:p>
        </w:tc>
        <w:tc>
          <w:tcPr>
            <w:tcW w:w="2070" w:type="dxa"/>
          </w:tcPr>
          <w:p w14:paraId="77170AE4" w14:textId="77777777" w:rsidR="0041272A" w:rsidRPr="00F90D0F" w:rsidRDefault="0041272A" w:rsidP="0041272A">
            <w:pPr>
              <w:rPr>
                <w:rFonts w:ascii="Baskerville" w:hAnsi="Baskerville" w:cs="Times New Roman"/>
                <w:bCs/>
                <w:sz w:val="22"/>
                <w:szCs w:val="22"/>
              </w:rPr>
            </w:pPr>
          </w:p>
          <w:p w14:paraId="708E79E3" w14:textId="4A09CF6E" w:rsidR="0041272A" w:rsidRPr="00F90D0F" w:rsidRDefault="0041272A" w:rsidP="0041272A">
            <w:pPr>
              <w:rPr>
                <w:rFonts w:ascii="Baskerville" w:hAnsi="Baskerville" w:cs="Times New Roman"/>
                <w:bCs/>
                <w:sz w:val="22"/>
                <w:szCs w:val="22"/>
              </w:rPr>
            </w:pPr>
            <w:r w:rsidRPr="00F90D0F">
              <w:rPr>
                <w:rFonts w:ascii="Baskerville" w:hAnsi="Baskerville" w:cs="Times New Roman"/>
                <w:bCs/>
                <w:sz w:val="22"/>
                <w:szCs w:val="22"/>
              </w:rPr>
              <w:t xml:space="preserve">Dir. Peter </w:t>
            </w:r>
            <w:proofErr w:type="spellStart"/>
            <w:r w:rsidRPr="00F90D0F">
              <w:rPr>
                <w:rFonts w:ascii="Baskerville" w:hAnsi="Baskerville" w:cs="Times New Roman"/>
                <w:bCs/>
                <w:sz w:val="22"/>
                <w:szCs w:val="22"/>
              </w:rPr>
              <w:t>Zazzali</w:t>
            </w:r>
            <w:proofErr w:type="spellEnd"/>
          </w:p>
        </w:tc>
        <w:tc>
          <w:tcPr>
            <w:tcW w:w="2669" w:type="dxa"/>
          </w:tcPr>
          <w:p w14:paraId="403FE5FB" w14:textId="77777777" w:rsidR="0041272A" w:rsidRPr="00F90D0F" w:rsidRDefault="0041272A" w:rsidP="0041272A">
            <w:pPr>
              <w:rPr>
                <w:rFonts w:ascii="Baskerville" w:hAnsi="Baskerville" w:cs="Times New Roman"/>
                <w:bCs/>
                <w:sz w:val="22"/>
                <w:szCs w:val="22"/>
              </w:rPr>
            </w:pPr>
          </w:p>
          <w:p w14:paraId="24E6E7B0" w14:textId="6E66AD91" w:rsidR="0041272A" w:rsidRPr="00F90D0F" w:rsidRDefault="0041272A" w:rsidP="0041272A">
            <w:pPr>
              <w:rPr>
                <w:rFonts w:ascii="Baskerville" w:hAnsi="Baskerville" w:cs="Times New Roman"/>
                <w:bCs/>
                <w:sz w:val="22"/>
                <w:szCs w:val="22"/>
              </w:rPr>
            </w:pPr>
            <w:r w:rsidRPr="00F90D0F">
              <w:rPr>
                <w:rFonts w:ascii="Baskerville" w:hAnsi="Baskerville" w:cs="Times New Roman"/>
                <w:bCs/>
                <w:sz w:val="22"/>
                <w:szCs w:val="22"/>
              </w:rPr>
              <w:t>Kansas Repertory Theatre</w:t>
            </w:r>
          </w:p>
        </w:tc>
        <w:tc>
          <w:tcPr>
            <w:tcW w:w="656" w:type="dxa"/>
          </w:tcPr>
          <w:p w14:paraId="0DFF06C7" w14:textId="77777777" w:rsidR="0041272A" w:rsidRPr="00F90D0F" w:rsidRDefault="0041272A" w:rsidP="0041272A">
            <w:pPr>
              <w:rPr>
                <w:rFonts w:ascii="Baskerville" w:hAnsi="Baskerville"/>
                <w:sz w:val="22"/>
                <w:szCs w:val="22"/>
              </w:rPr>
            </w:pPr>
          </w:p>
          <w:p w14:paraId="495305E8" w14:textId="485EA394" w:rsidR="0041272A" w:rsidRPr="00F90D0F" w:rsidRDefault="0041272A" w:rsidP="0041272A">
            <w:pPr>
              <w:rPr>
                <w:rFonts w:ascii="Baskerville" w:hAnsi="Baskerville"/>
                <w:sz w:val="22"/>
                <w:szCs w:val="22"/>
              </w:rPr>
            </w:pPr>
            <w:r w:rsidRPr="00F90D0F">
              <w:rPr>
                <w:rFonts w:ascii="Baskerville" w:hAnsi="Baskerville" w:cs="Times New Roman"/>
                <w:bCs/>
                <w:sz w:val="22"/>
                <w:szCs w:val="22"/>
              </w:rPr>
              <w:t>2014</w:t>
            </w:r>
          </w:p>
        </w:tc>
      </w:tr>
      <w:tr w:rsidR="0041272A" w:rsidRPr="009E4C8D" w14:paraId="3F0E9149" w14:textId="77777777" w:rsidTr="00C03F2C">
        <w:trPr>
          <w:trHeight w:val="468"/>
        </w:trPr>
        <w:tc>
          <w:tcPr>
            <w:tcW w:w="2065" w:type="dxa"/>
          </w:tcPr>
          <w:p w14:paraId="234C5F25" w14:textId="77777777" w:rsidR="0041272A" w:rsidRPr="00F90D0F" w:rsidRDefault="0041272A" w:rsidP="0041272A">
            <w:pPr>
              <w:tabs>
                <w:tab w:val="left" w:pos="454"/>
              </w:tabs>
              <w:rPr>
                <w:rFonts w:ascii="Baskerville" w:hAnsi="Baskerville" w:cs="Times New Roman"/>
                <w:bCs/>
                <w:i/>
                <w:iCs/>
                <w:sz w:val="22"/>
                <w:szCs w:val="22"/>
              </w:rPr>
            </w:pPr>
          </w:p>
          <w:p w14:paraId="335603D2" w14:textId="3DE207A7" w:rsidR="0041272A" w:rsidRPr="00F90D0F" w:rsidRDefault="0041272A" w:rsidP="0041272A">
            <w:pPr>
              <w:tabs>
                <w:tab w:val="left" w:pos="454"/>
              </w:tabs>
              <w:rPr>
                <w:rFonts w:ascii="Baskerville" w:hAnsi="Baskerville" w:cs="Times New Roman"/>
                <w:bCs/>
                <w:i/>
                <w:iCs/>
                <w:sz w:val="22"/>
                <w:szCs w:val="22"/>
              </w:rPr>
            </w:pPr>
            <w:r w:rsidRPr="00F90D0F">
              <w:rPr>
                <w:rFonts w:ascii="Baskerville" w:hAnsi="Baskerville" w:cs="Times New Roman"/>
                <w:bCs/>
                <w:i/>
                <w:iCs/>
                <w:sz w:val="22"/>
                <w:szCs w:val="22"/>
              </w:rPr>
              <w:t>Adding Machine: The Musical</w:t>
            </w:r>
          </w:p>
        </w:tc>
        <w:tc>
          <w:tcPr>
            <w:tcW w:w="1890" w:type="dxa"/>
          </w:tcPr>
          <w:p w14:paraId="0621F48B" w14:textId="77777777" w:rsidR="0041272A" w:rsidRPr="00F90D0F" w:rsidRDefault="0041272A" w:rsidP="0041272A">
            <w:pPr>
              <w:rPr>
                <w:rFonts w:ascii="Baskerville" w:hAnsi="Baskerville"/>
                <w:color w:val="000000" w:themeColor="text1"/>
                <w:sz w:val="22"/>
                <w:szCs w:val="22"/>
              </w:rPr>
            </w:pPr>
          </w:p>
          <w:p w14:paraId="05DD562D" w14:textId="03B87AA1" w:rsidR="009E4C8D" w:rsidRPr="00F90D0F" w:rsidRDefault="009E4C8D" w:rsidP="0041272A">
            <w:pPr>
              <w:rPr>
                <w:rFonts w:ascii="Baskerville" w:hAnsi="Baskerville"/>
                <w:color w:val="000000" w:themeColor="text1"/>
                <w:sz w:val="22"/>
                <w:szCs w:val="22"/>
              </w:rPr>
            </w:pPr>
            <w:r w:rsidRPr="00F90D0F">
              <w:rPr>
                <w:rFonts w:ascii="Baskerville" w:hAnsi="Baskerville"/>
                <w:color w:val="000000" w:themeColor="text1"/>
                <w:sz w:val="22"/>
                <w:szCs w:val="22"/>
              </w:rPr>
              <w:t xml:space="preserve">Projection </w:t>
            </w:r>
          </w:p>
        </w:tc>
        <w:tc>
          <w:tcPr>
            <w:tcW w:w="2070" w:type="dxa"/>
          </w:tcPr>
          <w:p w14:paraId="46F8F49E" w14:textId="77777777" w:rsidR="009E4C8D" w:rsidRPr="00F90D0F" w:rsidRDefault="009E4C8D" w:rsidP="0041272A">
            <w:pPr>
              <w:rPr>
                <w:rFonts w:ascii="Baskerville" w:hAnsi="Baskerville" w:cs="Times New Roman"/>
                <w:bCs/>
                <w:sz w:val="22"/>
                <w:szCs w:val="22"/>
              </w:rPr>
            </w:pPr>
          </w:p>
          <w:p w14:paraId="173FA962" w14:textId="3D4D4E5F" w:rsidR="0041272A" w:rsidRPr="00F90D0F" w:rsidRDefault="009E4C8D" w:rsidP="0041272A">
            <w:pPr>
              <w:rPr>
                <w:rFonts w:ascii="Baskerville" w:hAnsi="Baskerville" w:cs="Times New Roman"/>
                <w:bCs/>
                <w:sz w:val="22"/>
                <w:szCs w:val="22"/>
              </w:rPr>
            </w:pPr>
            <w:r w:rsidRPr="00F90D0F">
              <w:rPr>
                <w:rFonts w:ascii="Baskerville" w:hAnsi="Baskerville" w:cs="Times New Roman"/>
                <w:bCs/>
                <w:sz w:val="22"/>
                <w:szCs w:val="22"/>
              </w:rPr>
              <w:t xml:space="preserve">Dir. </w:t>
            </w:r>
            <w:proofErr w:type="spellStart"/>
            <w:r w:rsidRPr="00F90D0F">
              <w:rPr>
                <w:rFonts w:ascii="Baskerville" w:hAnsi="Baskerville" w:cs="Times New Roman"/>
                <w:bCs/>
                <w:sz w:val="22"/>
                <w:szCs w:val="22"/>
              </w:rPr>
              <w:t>Mechele</w:t>
            </w:r>
            <w:proofErr w:type="spellEnd"/>
            <w:r w:rsidRPr="00F90D0F">
              <w:rPr>
                <w:rFonts w:ascii="Baskerville" w:hAnsi="Baskerville" w:cs="Times New Roman"/>
                <w:bCs/>
                <w:sz w:val="22"/>
                <w:szCs w:val="22"/>
              </w:rPr>
              <w:t xml:space="preserve"> Leon</w:t>
            </w:r>
          </w:p>
        </w:tc>
        <w:tc>
          <w:tcPr>
            <w:tcW w:w="2669" w:type="dxa"/>
          </w:tcPr>
          <w:p w14:paraId="4C2015DB" w14:textId="77777777" w:rsidR="0041272A" w:rsidRPr="00F90D0F" w:rsidRDefault="0041272A" w:rsidP="0041272A">
            <w:pPr>
              <w:rPr>
                <w:rFonts w:ascii="Baskerville" w:hAnsi="Baskerville" w:cs="Times New Roman"/>
                <w:bCs/>
                <w:sz w:val="22"/>
                <w:szCs w:val="22"/>
              </w:rPr>
            </w:pPr>
          </w:p>
          <w:p w14:paraId="0051CE73" w14:textId="05F34A74" w:rsidR="009E4C8D" w:rsidRPr="00F90D0F" w:rsidRDefault="009E4C8D" w:rsidP="0041272A">
            <w:pPr>
              <w:rPr>
                <w:rFonts w:ascii="Baskerville" w:hAnsi="Baskerville" w:cs="Times New Roman"/>
                <w:bCs/>
                <w:sz w:val="22"/>
                <w:szCs w:val="22"/>
              </w:rPr>
            </w:pPr>
            <w:r w:rsidRPr="00F90D0F">
              <w:rPr>
                <w:rFonts w:ascii="Baskerville" w:hAnsi="Baskerville"/>
                <w:color w:val="000000" w:themeColor="text1"/>
                <w:sz w:val="22"/>
                <w:szCs w:val="22"/>
              </w:rPr>
              <w:t>University of Kansas</w:t>
            </w:r>
          </w:p>
        </w:tc>
        <w:tc>
          <w:tcPr>
            <w:tcW w:w="656" w:type="dxa"/>
          </w:tcPr>
          <w:p w14:paraId="6C3615CD" w14:textId="77777777" w:rsidR="0041272A" w:rsidRPr="00F90D0F" w:rsidRDefault="0041272A" w:rsidP="0041272A">
            <w:pPr>
              <w:rPr>
                <w:rFonts w:ascii="Baskerville" w:hAnsi="Baskerville"/>
                <w:sz w:val="22"/>
                <w:szCs w:val="22"/>
              </w:rPr>
            </w:pPr>
          </w:p>
          <w:p w14:paraId="5D69CDF1" w14:textId="441A8DD8" w:rsidR="009E4C8D" w:rsidRPr="00F90D0F" w:rsidRDefault="009E4C8D" w:rsidP="0041272A">
            <w:pPr>
              <w:rPr>
                <w:rFonts w:ascii="Baskerville" w:hAnsi="Baskerville"/>
                <w:sz w:val="22"/>
                <w:szCs w:val="22"/>
              </w:rPr>
            </w:pPr>
            <w:r w:rsidRPr="00F90D0F">
              <w:rPr>
                <w:rFonts w:ascii="Baskerville" w:hAnsi="Baskerville"/>
                <w:sz w:val="22"/>
                <w:szCs w:val="22"/>
              </w:rPr>
              <w:t>2013</w:t>
            </w:r>
          </w:p>
        </w:tc>
      </w:tr>
      <w:tr w:rsidR="0041272A" w:rsidRPr="009E4C8D" w14:paraId="36F0DE43" w14:textId="77777777" w:rsidTr="00C03F2C">
        <w:trPr>
          <w:trHeight w:val="468"/>
        </w:trPr>
        <w:tc>
          <w:tcPr>
            <w:tcW w:w="2065" w:type="dxa"/>
          </w:tcPr>
          <w:p w14:paraId="4308AE4A" w14:textId="77777777" w:rsidR="009E4C8D" w:rsidRPr="00F90D0F" w:rsidRDefault="009E4C8D" w:rsidP="0041272A">
            <w:pPr>
              <w:tabs>
                <w:tab w:val="left" w:pos="454"/>
              </w:tabs>
              <w:rPr>
                <w:rFonts w:ascii="Baskerville" w:hAnsi="Baskerville" w:cs="Times New Roman"/>
                <w:bCs/>
                <w:i/>
                <w:iCs/>
                <w:sz w:val="22"/>
                <w:szCs w:val="22"/>
              </w:rPr>
            </w:pPr>
          </w:p>
          <w:p w14:paraId="6F0F5DBE" w14:textId="066DF2CF" w:rsidR="0041272A" w:rsidRPr="00F90D0F" w:rsidRDefault="009E4C8D" w:rsidP="0041272A">
            <w:pPr>
              <w:tabs>
                <w:tab w:val="left" w:pos="454"/>
              </w:tabs>
              <w:rPr>
                <w:rFonts w:ascii="Baskerville" w:hAnsi="Baskerville" w:cs="Times New Roman"/>
                <w:bCs/>
                <w:i/>
                <w:iCs/>
                <w:sz w:val="22"/>
                <w:szCs w:val="22"/>
              </w:rPr>
            </w:pPr>
            <w:r w:rsidRPr="00F90D0F">
              <w:rPr>
                <w:rFonts w:ascii="Baskerville" w:hAnsi="Baskerville" w:cs="Times New Roman"/>
                <w:bCs/>
                <w:i/>
                <w:iCs/>
                <w:sz w:val="22"/>
                <w:szCs w:val="22"/>
              </w:rPr>
              <w:t>The Mousetrap</w:t>
            </w:r>
          </w:p>
        </w:tc>
        <w:tc>
          <w:tcPr>
            <w:tcW w:w="1890" w:type="dxa"/>
          </w:tcPr>
          <w:p w14:paraId="6BFBDE9A" w14:textId="77777777" w:rsidR="0041272A" w:rsidRPr="00F90D0F" w:rsidRDefault="0041272A" w:rsidP="0041272A">
            <w:pPr>
              <w:rPr>
                <w:rFonts w:ascii="Baskerville" w:hAnsi="Baskerville"/>
                <w:color w:val="000000" w:themeColor="text1"/>
                <w:sz w:val="22"/>
                <w:szCs w:val="22"/>
              </w:rPr>
            </w:pPr>
          </w:p>
          <w:p w14:paraId="3B8C38B6" w14:textId="6F00909B" w:rsidR="009E4C8D" w:rsidRPr="00F90D0F" w:rsidRDefault="009E4C8D" w:rsidP="0041272A">
            <w:pPr>
              <w:rPr>
                <w:rFonts w:ascii="Baskerville" w:hAnsi="Baskerville"/>
                <w:color w:val="000000" w:themeColor="text1"/>
                <w:sz w:val="22"/>
                <w:szCs w:val="22"/>
              </w:rPr>
            </w:pPr>
            <w:r w:rsidRPr="00F90D0F">
              <w:rPr>
                <w:rFonts w:ascii="Baskerville" w:hAnsi="Baskerville"/>
                <w:color w:val="000000" w:themeColor="text1"/>
                <w:sz w:val="22"/>
                <w:szCs w:val="22"/>
              </w:rPr>
              <w:t xml:space="preserve">Lighting </w:t>
            </w:r>
          </w:p>
        </w:tc>
        <w:tc>
          <w:tcPr>
            <w:tcW w:w="2070" w:type="dxa"/>
          </w:tcPr>
          <w:p w14:paraId="0B6735C1" w14:textId="77777777" w:rsidR="009E4C8D" w:rsidRPr="00F90D0F" w:rsidRDefault="009E4C8D" w:rsidP="0041272A">
            <w:pPr>
              <w:rPr>
                <w:rFonts w:ascii="Baskerville" w:hAnsi="Baskerville" w:cs="Times New Roman"/>
                <w:bCs/>
                <w:sz w:val="22"/>
                <w:szCs w:val="22"/>
              </w:rPr>
            </w:pPr>
          </w:p>
          <w:p w14:paraId="0D686D2C" w14:textId="443048D7" w:rsidR="0041272A" w:rsidRPr="00F90D0F" w:rsidRDefault="009E4C8D" w:rsidP="0041272A">
            <w:pPr>
              <w:rPr>
                <w:rFonts w:ascii="Baskerville" w:hAnsi="Baskerville" w:cs="Times New Roman"/>
                <w:bCs/>
                <w:sz w:val="22"/>
                <w:szCs w:val="22"/>
              </w:rPr>
            </w:pPr>
            <w:r w:rsidRPr="00F90D0F">
              <w:rPr>
                <w:rFonts w:ascii="Baskerville" w:hAnsi="Baskerville" w:cs="Times New Roman"/>
                <w:bCs/>
                <w:sz w:val="22"/>
                <w:szCs w:val="22"/>
              </w:rPr>
              <w:t>Dir. Doug Weaver</w:t>
            </w:r>
          </w:p>
        </w:tc>
        <w:tc>
          <w:tcPr>
            <w:tcW w:w="2669" w:type="dxa"/>
          </w:tcPr>
          <w:p w14:paraId="0D5735B3" w14:textId="77777777" w:rsidR="0041272A" w:rsidRPr="00F90D0F" w:rsidRDefault="0041272A" w:rsidP="0041272A">
            <w:pPr>
              <w:rPr>
                <w:rFonts w:ascii="Baskerville" w:hAnsi="Baskerville" w:cs="Times New Roman"/>
                <w:bCs/>
                <w:sz w:val="22"/>
                <w:szCs w:val="22"/>
              </w:rPr>
            </w:pPr>
          </w:p>
          <w:p w14:paraId="7A30D64C" w14:textId="65B3DB5B" w:rsidR="009E4C8D" w:rsidRPr="00F90D0F" w:rsidRDefault="009E4C8D" w:rsidP="0041272A">
            <w:pPr>
              <w:rPr>
                <w:rFonts w:ascii="Baskerville" w:hAnsi="Baskerville" w:cs="Times New Roman"/>
                <w:bCs/>
                <w:sz w:val="22"/>
                <w:szCs w:val="22"/>
              </w:rPr>
            </w:pPr>
            <w:r w:rsidRPr="00F90D0F">
              <w:rPr>
                <w:rFonts w:ascii="Baskerville" w:hAnsi="Baskerville" w:cs="Times New Roman"/>
                <w:bCs/>
                <w:sz w:val="22"/>
                <w:szCs w:val="22"/>
              </w:rPr>
              <w:t>Kansas Repertory Theatre</w:t>
            </w:r>
          </w:p>
        </w:tc>
        <w:tc>
          <w:tcPr>
            <w:tcW w:w="656" w:type="dxa"/>
          </w:tcPr>
          <w:p w14:paraId="6F690B2F" w14:textId="77777777" w:rsidR="0041272A" w:rsidRPr="00F90D0F" w:rsidRDefault="0041272A" w:rsidP="0041272A">
            <w:pPr>
              <w:rPr>
                <w:rFonts w:ascii="Baskerville" w:hAnsi="Baskerville"/>
                <w:sz w:val="22"/>
                <w:szCs w:val="22"/>
              </w:rPr>
            </w:pPr>
          </w:p>
          <w:p w14:paraId="3E9A0CFB" w14:textId="7540A6A9" w:rsidR="009E4C8D" w:rsidRPr="00F90D0F" w:rsidRDefault="009E4C8D" w:rsidP="0041272A">
            <w:pPr>
              <w:rPr>
                <w:rFonts w:ascii="Baskerville" w:hAnsi="Baskerville"/>
                <w:sz w:val="22"/>
                <w:szCs w:val="22"/>
              </w:rPr>
            </w:pPr>
            <w:r w:rsidRPr="00F90D0F">
              <w:rPr>
                <w:rFonts w:ascii="Baskerville" w:hAnsi="Baskerville"/>
                <w:sz w:val="22"/>
                <w:szCs w:val="22"/>
              </w:rPr>
              <w:t>2013</w:t>
            </w:r>
          </w:p>
        </w:tc>
      </w:tr>
      <w:tr w:rsidR="009E4C8D" w:rsidRPr="009E4C8D" w14:paraId="203B2A60" w14:textId="77777777" w:rsidTr="00C03F2C">
        <w:trPr>
          <w:trHeight w:val="468"/>
        </w:trPr>
        <w:tc>
          <w:tcPr>
            <w:tcW w:w="2065" w:type="dxa"/>
          </w:tcPr>
          <w:p w14:paraId="51D90F4B" w14:textId="77777777" w:rsidR="009E4C8D" w:rsidRPr="00F90D0F" w:rsidRDefault="009E4C8D" w:rsidP="0041272A">
            <w:pPr>
              <w:tabs>
                <w:tab w:val="left" w:pos="454"/>
              </w:tabs>
              <w:rPr>
                <w:rFonts w:ascii="Baskerville" w:hAnsi="Baskerville" w:cs="Times New Roman"/>
                <w:bCs/>
                <w:i/>
                <w:iCs/>
                <w:sz w:val="22"/>
                <w:szCs w:val="22"/>
              </w:rPr>
            </w:pPr>
          </w:p>
          <w:p w14:paraId="5ECDBFE1" w14:textId="0F2C824C" w:rsidR="009E4C8D" w:rsidRPr="00F90D0F" w:rsidRDefault="009E4C8D" w:rsidP="0041272A">
            <w:pPr>
              <w:tabs>
                <w:tab w:val="left" w:pos="454"/>
              </w:tabs>
              <w:rPr>
                <w:rFonts w:ascii="Baskerville" w:hAnsi="Baskerville" w:cs="Times New Roman"/>
                <w:bCs/>
                <w:i/>
                <w:iCs/>
                <w:sz w:val="22"/>
                <w:szCs w:val="22"/>
              </w:rPr>
            </w:pPr>
            <w:r w:rsidRPr="00F90D0F">
              <w:rPr>
                <w:rFonts w:ascii="Baskerville" w:hAnsi="Baskerville" w:cs="Times New Roman"/>
                <w:bCs/>
                <w:i/>
                <w:iCs/>
                <w:sz w:val="22"/>
                <w:szCs w:val="22"/>
              </w:rPr>
              <w:t>Summer and Smoke</w:t>
            </w:r>
          </w:p>
        </w:tc>
        <w:tc>
          <w:tcPr>
            <w:tcW w:w="1890" w:type="dxa"/>
          </w:tcPr>
          <w:p w14:paraId="102C9489" w14:textId="77777777" w:rsidR="009E4C8D" w:rsidRPr="00F90D0F" w:rsidRDefault="009E4C8D" w:rsidP="0041272A">
            <w:pPr>
              <w:rPr>
                <w:rFonts w:ascii="Baskerville" w:hAnsi="Baskerville"/>
                <w:color w:val="000000" w:themeColor="text1"/>
                <w:sz w:val="22"/>
                <w:szCs w:val="22"/>
              </w:rPr>
            </w:pPr>
          </w:p>
          <w:p w14:paraId="1646F900" w14:textId="194B0B63" w:rsidR="009E4C8D" w:rsidRPr="00F90D0F" w:rsidRDefault="009E4C8D" w:rsidP="0041272A">
            <w:pPr>
              <w:rPr>
                <w:rFonts w:ascii="Baskerville" w:hAnsi="Baskerville"/>
                <w:color w:val="000000" w:themeColor="text1"/>
                <w:sz w:val="22"/>
                <w:szCs w:val="22"/>
              </w:rPr>
            </w:pPr>
            <w:r w:rsidRPr="00F90D0F">
              <w:rPr>
                <w:rFonts w:ascii="Baskerville" w:hAnsi="Baskerville"/>
                <w:color w:val="000000" w:themeColor="text1"/>
                <w:sz w:val="22"/>
                <w:szCs w:val="22"/>
              </w:rPr>
              <w:t>Scenery</w:t>
            </w:r>
          </w:p>
        </w:tc>
        <w:tc>
          <w:tcPr>
            <w:tcW w:w="2070" w:type="dxa"/>
          </w:tcPr>
          <w:p w14:paraId="1EEC8ABE" w14:textId="77777777" w:rsidR="009E4C8D" w:rsidRPr="00F90D0F" w:rsidRDefault="009E4C8D" w:rsidP="0041272A">
            <w:pPr>
              <w:rPr>
                <w:rFonts w:ascii="Baskerville" w:hAnsi="Baskerville" w:cs="Times New Roman"/>
                <w:bCs/>
                <w:sz w:val="22"/>
                <w:szCs w:val="22"/>
              </w:rPr>
            </w:pPr>
          </w:p>
          <w:p w14:paraId="3BCB3BCF" w14:textId="388658B3" w:rsidR="009E4C8D" w:rsidRPr="00F90D0F" w:rsidRDefault="009E4C8D" w:rsidP="0041272A">
            <w:pPr>
              <w:rPr>
                <w:rFonts w:ascii="Baskerville" w:hAnsi="Baskerville" w:cs="Times New Roman"/>
                <w:bCs/>
                <w:sz w:val="22"/>
                <w:szCs w:val="22"/>
              </w:rPr>
            </w:pPr>
            <w:r w:rsidRPr="00F90D0F">
              <w:rPr>
                <w:rFonts w:ascii="Baskerville" w:hAnsi="Baskerville" w:cs="Times New Roman"/>
                <w:bCs/>
                <w:sz w:val="22"/>
                <w:szCs w:val="22"/>
              </w:rPr>
              <w:t>Dir. Boone Hopkins</w:t>
            </w:r>
          </w:p>
        </w:tc>
        <w:tc>
          <w:tcPr>
            <w:tcW w:w="2669" w:type="dxa"/>
          </w:tcPr>
          <w:p w14:paraId="7BE02150" w14:textId="77777777" w:rsidR="009E4C8D" w:rsidRPr="00F90D0F" w:rsidRDefault="009E4C8D" w:rsidP="0041272A">
            <w:pPr>
              <w:rPr>
                <w:rFonts w:ascii="Baskerville" w:hAnsi="Baskerville" w:cs="Times New Roman"/>
                <w:bCs/>
                <w:sz w:val="22"/>
                <w:szCs w:val="22"/>
              </w:rPr>
            </w:pPr>
          </w:p>
          <w:p w14:paraId="7EC2409F" w14:textId="606AFD8F" w:rsidR="009E4C8D" w:rsidRPr="00F90D0F" w:rsidRDefault="009E4C8D" w:rsidP="0041272A">
            <w:pPr>
              <w:rPr>
                <w:rFonts w:ascii="Baskerville" w:hAnsi="Baskerville" w:cs="Times New Roman"/>
                <w:bCs/>
                <w:sz w:val="22"/>
                <w:szCs w:val="22"/>
              </w:rPr>
            </w:pPr>
            <w:r w:rsidRPr="00F90D0F">
              <w:rPr>
                <w:rFonts w:ascii="Baskerville" w:hAnsi="Baskerville"/>
                <w:color w:val="000000" w:themeColor="text1"/>
                <w:sz w:val="22"/>
                <w:szCs w:val="22"/>
              </w:rPr>
              <w:t>University of Kansas</w:t>
            </w:r>
          </w:p>
        </w:tc>
        <w:tc>
          <w:tcPr>
            <w:tcW w:w="656" w:type="dxa"/>
          </w:tcPr>
          <w:p w14:paraId="05705354" w14:textId="77777777" w:rsidR="009E4C8D" w:rsidRPr="00F90D0F" w:rsidRDefault="009E4C8D" w:rsidP="0041272A">
            <w:pPr>
              <w:rPr>
                <w:rFonts w:ascii="Baskerville" w:hAnsi="Baskerville"/>
                <w:sz w:val="22"/>
                <w:szCs w:val="22"/>
              </w:rPr>
            </w:pPr>
          </w:p>
          <w:p w14:paraId="7D361E73" w14:textId="26E80297" w:rsidR="009E4C8D" w:rsidRPr="00F90D0F" w:rsidRDefault="009E4C8D" w:rsidP="0041272A">
            <w:pPr>
              <w:rPr>
                <w:rFonts w:ascii="Baskerville" w:hAnsi="Baskerville"/>
                <w:sz w:val="22"/>
                <w:szCs w:val="22"/>
              </w:rPr>
            </w:pPr>
            <w:r w:rsidRPr="00F90D0F">
              <w:rPr>
                <w:rFonts w:ascii="Baskerville" w:hAnsi="Baskerville"/>
                <w:sz w:val="22"/>
                <w:szCs w:val="22"/>
              </w:rPr>
              <w:t>2012</w:t>
            </w:r>
          </w:p>
        </w:tc>
      </w:tr>
      <w:tr w:rsidR="009E4C8D" w:rsidRPr="009E4C8D" w14:paraId="44159A2B" w14:textId="77777777" w:rsidTr="00C03F2C">
        <w:trPr>
          <w:trHeight w:val="468"/>
        </w:trPr>
        <w:tc>
          <w:tcPr>
            <w:tcW w:w="2065" w:type="dxa"/>
          </w:tcPr>
          <w:p w14:paraId="2C0BB31C" w14:textId="77777777" w:rsidR="009E4C8D" w:rsidRPr="00F90D0F" w:rsidRDefault="009E4C8D" w:rsidP="0041272A">
            <w:pPr>
              <w:tabs>
                <w:tab w:val="left" w:pos="454"/>
              </w:tabs>
              <w:rPr>
                <w:rFonts w:ascii="Baskerville" w:hAnsi="Baskerville" w:cs="Times New Roman"/>
                <w:bCs/>
                <w:i/>
                <w:iCs/>
                <w:sz w:val="22"/>
                <w:szCs w:val="22"/>
              </w:rPr>
            </w:pPr>
          </w:p>
          <w:p w14:paraId="2A169DF7" w14:textId="784509C6" w:rsidR="009E4C8D" w:rsidRPr="00F90D0F" w:rsidRDefault="009E4C8D" w:rsidP="0041272A">
            <w:pPr>
              <w:tabs>
                <w:tab w:val="left" w:pos="454"/>
              </w:tabs>
              <w:rPr>
                <w:rFonts w:ascii="Baskerville" w:hAnsi="Baskerville" w:cs="Times New Roman"/>
                <w:bCs/>
                <w:i/>
                <w:iCs/>
                <w:sz w:val="22"/>
                <w:szCs w:val="22"/>
              </w:rPr>
            </w:pPr>
            <w:r w:rsidRPr="00F90D0F">
              <w:rPr>
                <w:rFonts w:ascii="Baskerville" w:hAnsi="Baskerville" w:cs="Times New Roman"/>
                <w:bCs/>
                <w:i/>
                <w:iCs/>
                <w:sz w:val="22"/>
                <w:szCs w:val="22"/>
              </w:rPr>
              <w:t>Dog Sees God</w:t>
            </w:r>
          </w:p>
        </w:tc>
        <w:tc>
          <w:tcPr>
            <w:tcW w:w="1890" w:type="dxa"/>
          </w:tcPr>
          <w:p w14:paraId="0D040EF7" w14:textId="77777777" w:rsidR="009E4C8D" w:rsidRPr="00F90D0F" w:rsidRDefault="009E4C8D" w:rsidP="0041272A">
            <w:pPr>
              <w:rPr>
                <w:rFonts w:ascii="Baskerville" w:hAnsi="Baskerville"/>
                <w:color w:val="000000" w:themeColor="text1"/>
                <w:sz w:val="22"/>
                <w:szCs w:val="22"/>
              </w:rPr>
            </w:pPr>
          </w:p>
          <w:p w14:paraId="40B6D38A" w14:textId="14E935B5" w:rsidR="009E4C8D" w:rsidRPr="00F90D0F" w:rsidRDefault="009E4C8D" w:rsidP="0041272A">
            <w:pPr>
              <w:rPr>
                <w:rFonts w:ascii="Baskerville" w:hAnsi="Baskerville"/>
                <w:color w:val="000000" w:themeColor="text1"/>
                <w:sz w:val="22"/>
                <w:szCs w:val="22"/>
              </w:rPr>
            </w:pPr>
            <w:r w:rsidRPr="00F90D0F">
              <w:rPr>
                <w:rFonts w:ascii="Baskerville" w:hAnsi="Baskerville"/>
                <w:color w:val="000000" w:themeColor="text1"/>
                <w:sz w:val="22"/>
                <w:szCs w:val="22"/>
              </w:rPr>
              <w:t>Costume, Lighting</w:t>
            </w:r>
          </w:p>
        </w:tc>
        <w:tc>
          <w:tcPr>
            <w:tcW w:w="2070" w:type="dxa"/>
          </w:tcPr>
          <w:p w14:paraId="2499FCF6" w14:textId="77777777" w:rsidR="009E4C8D" w:rsidRPr="00F90D0F" w:rsidRDefault="009E4C8D" w:rsidP="0041272A">
            <w:pPr>
              <w:rPr>
                <w:rFonts w:ascii="Baskerville" w:hAnsi="Baskerville" w:cs="Times New Roman"/>
                <w:bCs/>
                <w:sz w:val="22"/>
                <w:szCs w:val="22"/>
              </w:rPr>
            </w:pPr>
          </w:p>
          <w:p w14:paraId="40DE218F" w14:textId="74573E01" w:rsidR="009E4C8D" w:rsidRPr="00F90D0F" w:rsidRDefault="009E4C8D" w:rsidP="0041272A">
            <w:pPr>
              <w:rPr>
                <w:rFonts w:ascii="Baskerville" w:hAnsi="Baskerville" w:cs="Times New Roman"/>
                <w:bCs/>
                <w:sz w:val="22"/>
                <w:szCs w:val="22"/>
              </w:rPr>
            </w:pPr>
            <w:r w:rsidRPr="00F90D0F">
              <w:rPr>
                <w:rFonts w:ascii="Baskerville" w:hAnsi="Baskerville" w:cs="Times New Roman"/>
                <w:bCs/>
                <w:sz w:val="22"/>
                <w:szCs w:val="22"/>
              </w:rPr>
              <w:t>Dir. Danny Devlin</w:t>
            </w:r>
          </w:p>
        </w:tc>
        <w:tc>
          <w:tcPr>
            <w:tcW w:w="2669" w:type="dxa"/>
          </w:tcPr>
          <w:p w14:paraId="68C7A381" w14:textId="77777777" w:rsidR="009E4C8D" w:rsidRPr="00F90D0F" w:rsidRDefault="009E4C8D" w:rsidP="0041272A">
            <w:pPr>
              <w:rPr>
                <w:rFonts w:ascii="Baskerville" w:hAnsi="Baskerville"/>
                <w:color w:val="000000" w:themeColor="text1"/>
                <w:sz w:val="22"/>
                <w:szCs w:val="22"/>
              </w:rPr>
            </w:pPr>
          </w:p>
          <w:p w14:paraId="24BA4F48" w14:textId="3809BDEB" w:rsidR="009E4C8D" w:rsidRPr="00F90D0F" w:rsidRDefault="009E4C8D" w:rsidP="0041272A">
            <w:pPr>
              <w:rPr>
                <w:rFonts w:ascii="Baskerville" w:hAnsi="Baskerville" w:cs="Times New Roman"/>
                <w:bCs/>
                <w:sz w:val="22"/>
                <w:szCs w:val="22"/>
              </w:rPr>
            </w:pPr>
            <w:r w:rsidRPr="00F90D0F">
              <w:rPr>
                <w:rFonts w:ascii="Baskerville" w:hAnsi="Baskerville"/>
                <w:color w:val="000000" w:themeColor="text1"/>
                <w:sz w:val="22"/>
                <w:szCs w:val="22"/>
              </w:rPr>
              <w:t>University of Kansas</w:t>
            </w:r>
          </w:p>
        </w:tc>
        <w:tc>
          <w:tcPr>
            <w:tcW w:w="656" w:type="dxa"/>
          </w:tcPr>
          <w:p w14:paraId="06124A68" w14:textId="77777777" w:rsidR="009E4C8D" w:rsidRPr="00F90D0F" w:rsidRDefault="009E4C8D" w:rsidP="0041272A">
            <w:pPr>
              <w:rPr>
                <w:rFonts w:ascii="Baskerville" w:hAnsi="Baskerville"/>
                <w:sz w:val="22"/>
                <w:szCs w:val="22"/>
              </w:rPr>
            </w:pPr>
          </w:p>
          <w:p w14:paraId="1A8038F4" w14:textId="471EA8B8" w:rsidR="009E4C8D" w:rsidRPr="00F90D0F" w:rsidRDefault="009E4C8D" w:rsidP="0041272A">
            <w:pPr>
              <w:rPr>
                <w:rFonts w:ascii="Baskerville" w:hAnsi="Baskerville"/>
                <w:sz w:val="22"/>
                <w:szCs w:val="22"/>
              </w:rPr>
            </w:pPr>
            <w:r w:rsidRPr="00F90D0F">
              <w:rPr>
                <w:rFonts w:ascii="Baskerville" w:hAnsi="Baskerville"/>
                <w:sz w:val="22"/>
                <w:szCs w:val="22"/>
              </w:rPr>
              <w:t>2012</w:t>
            </w:r>
          </w:p>
        </w:tc>
      </w:tr>
      <w:tr w:rsidR="009E4C8D" w:rsidRPr="009E4C8D" w14:paraId="29C9FB70" w14:textId="77777777" w:rsidTr="00C03F2C">
        <w:trPr>
          <w:trHeight w:val="468"/>
        </w:trPr>
        <w:tc>
          <w:tcPr>
            <w:tcW w:w="2065" w:type="dxa"/>
          </w:tcPr>
          <w:p w14:paraId="30999420" w14:textId="77777777" w:rsidR="009E4C8D" w:rsidRPr="00F90D0F" w:rsidRDefault="009E4C8D" w:rsidP="0041272A">
            <w:pPr>
              <w:tabs>
                <w:tab w:val="left" w:pos="454"/>
              </w:tabs>
              <w:rPr>
                <w:rFonts w:ascii="Baskerville" w:hAnsi="Baskerville" w:cs="Times New Roman"/>
                <w:bCs/>
                <w:i/>
                <w:iCs/>
                <w:sz w:val="22"/>
                <w:szCs w:val="22"/>
              </w:rPr>
            </w:pPr>
          </w:p>
          <w:p w14:paraId="64422328" w14:textId="0ED46007" w:rsidR="009E4C8D" w:rsidRPr="00F90D0F" w:rsidRDefault="009E4C8D" w:rsidP="0041272A">
            <w:pPr>
              <w:tabs>
                <w:tab w:val="left" w:pos="454"/>
              </w:tabs>
              <w:rPr>
                <w:rFonts w:ascii="Baskerville" w:hAnsi="Baskerville" w:cs="Times New Roman"/>
                <w:bCs/>
                <w:i/>
                <w:iCs/>
                <w:sz w:val="22"/>
                <w:szCs w:val="22"/>
              </w:rPr>
            </w:pPr>
            <w:r w:rsidRPr="00F90D0F">
              <w:rPr>
                <w:rFonts w:ascii="Baskerville" w:hAnsi="Baskerville" w:cs="Times New Roman"/>
                <w:bCs/>
                <w:i/>
                <w:iCs/>
                <w:sz w:val="22"/>
                <w:szCs w:val="22"/>
              </w:rPr>
              <w:t>Noah’s Art</w:t>
            </w:r>
          </w:p>
        </w:tc>
        <w:tc>
          <w:tcPr>
            <w:tcW w:w="1890" w:type="dxa"/>
          </w:tcPr>
          <w:p w14:paraId="03E16FB2" w14:textId="77777777" w:rsidR="009E4C8D" w:rsidRPr="00F90D0F" w:rsidRDefault="009E4C8D" w:rsidP="0041272A">
            <w:pPr>
              <w:rPr>
                <w:rFonts w:ascii="Baskerville" w:hAnsi="Baskerville"/>
                <w:color w:val="000000" w:themeColor="text1"/>
                <w:sz w:val="22"/>
                <w:szCs w:val="22"/>
              </w:rPr>
            </w:pPr>
          </w:p>
          <w:p w14:paraId="584BADDD" w14:textId="5A75255B" w:rsidR="009E4C8D" w:rsidRPr="00F90D0F" w:rsidRDefault="009E4C8D" w:rsidP="0041272A">
            <w:pPr>
              <w:rPr>
                <w:rFonts w:ascii="Baskerville" w:hAnsi="Baskerville"/>
                <w:color w:val="000000" w:themeColor="text1"/>
                <w:sz w:val="22"/>
                <w:szCs w:val="22"/>
              </w:rPr>
            </w:pPr>
            <w:r w:rsidRPr="00F90D0F">
              <w:rPr>
                <w:rFonts w:ascii="Baskerville" w:hAnsi="Baskerville"/>
                <w:color w:val="000000" w:themeColor="text1"/>
                <w:sz w:val="22"/>
                <w:szCs w:val="22"/>
              </w:rPr>
              <w:t>Costume</w:t>
            </w:r>
          </w:p>
        </w:tc>
        <w:tc>
          <w:tcPr>
            <w:tcW w:w="2070" w:type="dxa"/>
          </w:tcPr>
          <w:p w14:paraId="20ECD0F0" w14:textId="77777777" w:rsidR="009E4C8D" w:rsidRPr="00F90D0F" w:rsidRDefault="009E4C8D" w:rsidP="0041272A">
            <w:pPr>
              <w:rPr>
                <w:rFonts w:ascii="Baskerville" w:hAnsi="Baskerville" w:cs="Times New Roman"/>
                <w:bCs/>
                <w:sz w:val="22"/>
                <w:szCs w:val="22"/>
              </w:rPr>
            </w:pPr>
          </w:p>
          <w:p w14:paraId="6A59EC8C" w14:textId="6B0C0BB8" w:rsidR="009E4C8D" w:rsidRPr="00F90D0F" w:rsidRDefault="009E4C8D" w:rsidP="0041272A">
            <w:pPr>
              <w:rPr>
                <w:rFonts w:ascii="Baskerville" w:hAnsi="Baskerville" w:cs="Times New Roman"/>
                <w:bCs/>
                <w:sz w:val="22"/>
                <w:szCs w:val="22"/>
              </w:rPr>
            </w:pPr>
            <w:r w:rsidRPr="00F90D0F">
              <w:rPr>
                <w:rFonts w:ascii="Baskerville" w:hAnsi="Baskerville" w:cs="Times New Roman"/>
                <w:bCs/>
                <w:sz w:val="22"/>
                <w:szCs w:val="22"/>
              </w:rPr>
              <w:t>Dir. Alex Espy</w:t>
            </w:r>
          </w:p>
        </w:tc>
        <w:tc>
          <w:tcPr>
            <w:tcW w:w="2669" w:type="dxa"/>
          </w:tcPr>
          <w:p w14:paraId="69C98EFD" w14:textId="77777777" w:rsidR="009E4C8D" w:rsidRPr="00F90D0F" w:rsidRDefault="009E4C8D" w:rsidP="0041272A">
            <w:pPr>
              <w:rPr>
                <w:rFonts w:ascii="Baskerville" w:hAnsi="Baskerville"/>
                <w:color w:val="000000" w:themeColor="text1"/>
                <w:sz w:val="22"/>
                <w:szCs w:val="22"/>
              </w:rPr>
            </w:pPr>
          </w:p>
          <w:p w14:paraId="16D49AF7" w14:textId="79346311" w:rsidR="009E4C8D" w:rsidRPr="00F90D0F" w:rsidRDefault="009E4C8D" w:rsidP="0041272A">
            <w:pPr>
              <w:rPr>
                <w:rFonts w:ascii="Baskerville" w:hAnsi="Baskerville" w:cs="Times New Roman"/>
                <w:bCs/>
                <w:sz w:val="22"/>
                <w:szCs w:val="22"/>
              </w:rPr>
            </w:pPr>
            <w:r w:rsidRPr="00F90D0F">
              <w:rPr>
                <w:rFonts w:ascii="Baskerville" w:hAnsi="Baskerville"/>
                <w:color w:val="000000" w:themeColor="text1"/>
                <w:sz w:val="22"/>
                <w:szCs w:val="22"/>
              </w:rPr>
              <w:t>University of Kansas</w:t>
            </w:r>
          </w:p>
        </w:tc>
        <w:tc>
          <w:tcPr>
            <w:tcW w:w="656" w:type="dxa"/>
          </w:tcPr>
          <w:p w14:paraId="5A122DD4" w14:textId="77777777" w:rsidR="009E4C8D" w:rsidRPr="00F90D0F" w:rsidRDefault="009E4C8D" w:rsidP="0041272A">
            <w:pPr>
              <w:rPr>
                <w:rFonts w:ascii="Baskerville" w:hAnsi="Baskerville"/>
                <w:sz w:val="22"/>
                <w:szCs w:val="22"/>
              </w:rPr>
            </w:pPr>
          </w:p>
          <w:p w14:paraId="7549C2FB" w14:textId="659A2AE0" w:rsidR="009E4C8D" w:rsidRPr="00F90D0F" w:rsidRDefault="009E4C8D" w:rsidP="0041272A">
            <w:pPr>
              <w:rPr>
                <w:rFonts w:ascii="Baskerville" w:hAnsi="Baskerville"/>
                <w:sz w:val="22"/>
                <w:szCs w:val="22"/>
              </w:rPr>
            </w:pPr>
            <w:r w:rsidRPr="00F90D0F">
              <w:rPr>
                <w:rFonts w:ascii="Baskerville" w:hAnsi="Baskerville"/>
                <w:sz w:val="22"/>
                <w:szCs w:val="22"/>
              </w:rPr>
              <w:t>2011</w:t>
            </w:r>
          </w:p>
        </w:tc>
      </w:tr>
    </w:tbl>
    <w:p w14:paraId="3726AA27" w14:textId="77777777" w:rsidR="00B706E7" w:rsidRDefault="00B706E7" w:rsidP="00B41033">
      <w:pPr>
        <w:rPr>
          <w:rFonts w:ascii="Baskerville" w:hAnsi="Baskervil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5"/>
        <w:gridCol w:w="3605"/>
        <w:gridCol w:w="2240"/>
      </w:tblGrid>
      <w:tr w:rsidR="009E4C8D" w14:paraId="7F6B2B17" w14:textId="77777777" w:rsidTr="00154D02">
        <w:tc>
          <w:tcPr>
            <w:tcW w:w="3505" w:type="dxa"/>
            <w:shd w:val="clear" w:color="auto" w:fill="000000" w:themeFill="text1"/>
          </w:tcPr>
          <w:p w14:paraId="402DB5AF" w14:textId="2555B331" w:rsidR="009E4C8D" w:rsidRPr="0082156E" w:rsidRDefault="009E4C8D" w:rsidP="004B1F53">
            <w:pPr>
              <w:rPr>
                <w:rFonts w:ascii="Baskerville" w:hAnsi="Baskerville"/>
                <w:color w:val="FFFFFF" w:themeColor="background1"/>
                <w:sz w:val="20"/>
                <w:szCs w:val="20"/>
              </w:rPr>
            </w:pPr>
            <w:r>
              <w:rPr>
                <w:rFonts w:ascii="Baskerville" w:hAnsi="Baskerville"/>
                <w:color w:val="FFFFFF" w:themeColor="background1"/>
                <w:sz w:val="20"/>
                <w:szCs w:val="20"/>
              </w:rPr>
              <w:t>DIRECTING</w:t>
            </w:r>
          </w:p>
        </w:tc>
        <w:tc>
          <w:tcPr>
            <w:tcW w:w="3605" w:type="dxa"/>
            <w:shd w:val="clear" w:color="auto" w:fill="000000" w:themeFill="text1"/>
          </w:tcPr>
          <w:p w14:paraId="349FC607" w14:textId="77777777" w:rsidR="009E4C8D" w:rsidRDefault="009E4C8D" w:rsidP="004B1F53">
            <w:pPr>
              <w:rPr>
                <w:rFonts w:ascii="Baskerville" w:hAnsi="Baskerville"/>
                <w:color w:val="000000" w:themeColor="text1"/>
                <w:sz w:val="20"/>
                <w:szCs w:val="20"/>
              </w:rPr>
            </w:pPr>
          </w:p>
        </w:tc>
        <w:tc>
          <w:tcPr>
            <w:tcW w:w="2240" w:type="dxa"/>
            <w:shd w:val="clear" w:color="auto" w:fill="000000" w:themeFill="text1"/>
          </w:tcPr>
          <w:p w14:paraId="707CD102" w14:textId="77777777" w:rsidR="009E4C8D" w:rsidRDefault="009E4C8D" w:rsidP="004B1F53">
            <w:pPr>
              <w:rPr>
                <w:rFonts w:ascii="Baskerville" w:hAnsi="Baskerville"/>
                <w:color w:val="000000" w:themeColor="text1"/>
                <w:sz w:val="20"/>
                <w:szCs w:val="20"/>
              </w:rPr>
            </w:pPr>
          </w:p>
        </w:tc>
      </w:tr>
      <w:tr w:rsidR="009E4C8D" w14:paraId="2EF7A44B" w14:textId="77777777" w:rsidTr="00154D02">
        <w:trPr>
          <w:trHeight w:val="468"/>
        </w:trPr>
        <w:tc>
          <w:tcPr>
            <w:tcW w:w="3505" w:type="dxa"/>
          </w:tcPr>
          <w:p w14:paraId="3EEC76E5" w14:textId="77777777" w:rsidR="00746BAD" w:rsidRPr="00746BAD" w:rsidRDefault="00746BAD" w:rsidP="004B1F53">
            <w:pPr>
              <w:rPr>
                <w:rFonts w:ascii="Baskerville" w:hAnsi="Baskerville"/>
                <w:i/>
                <w:iCs/>
                <w:color w:val="000000" w:themeColor="text1"/>
                <w:sz w:val="22"/>
                <w:szCs w:val="22"/>
              </w:rPr>
            </w:pPr>
          </w:p>
          <w:p w14:paraId="1EE8B856" w14:textId="30884E38" w:rsidR="009E4C8D" w:rsidRPr="00746BAD" w:rsidRDefault="00746BAD" w:rsidP="004B1F53">
            <w:pPr>
              <w:rPr>
                <w:rFonts w:ascii="Baskerville" w:hAnsi="Baskerville"/>
                <w:color w:val="000000" w:themeColor="text1"/>
                <w:sz w:val="22"/>
                <w:szCs w:val="22"/>
              </w:rPr>
            </w:pPr>
            <w:r w:rsidRPr="00746BAD">
              <w:rPr>
                <w:rFonts w:ascii="Baskerville" w:hAnsi="Baskerville"/>
                <w:i/>
                <w:iCs/>
                <w:color w:val="000000" w:themeColor="text1"/>
                <w:sz w:val="22"/>
                <w:szCs w:val="22"/>
              </w:rPr>
              <w:t xml:space="preserve">Gaza Monologues </w:t>
            </w:r>
            <w:r w:rsidRPr="00746BAD">
              <w:rPr>
                <w:rFonts w:ascii="Baskerville" w:hAnsi="Baskerville"/>
                <w:color w:val="000000" w:themeColor="text1"/>
                <w:sz w:val="22"/>
                <w:szCs w:val="22"/>
              </w:rPr>
              <w:t>(Zoom Production)</w:t>
            </w:r>
          </w:p>
        </w:tc>
        <w:tc>
          <w:tcPr>
            <w:tcW w:w="3605" w:type="dxa"/>
          </w:tcPr>
          <w:p w14:paraId="60F48EDC" w14:textId="77777777" w:rsidR="009E4C8D" w:rsidRPr="00746BAD" w:rsidRDefault="009E4C8D" w:rsidP="004B1F53">
            <w:pPr>
              <w:rPr>
                <w:rFonts w:ascii="Baskerville" w:hAnsi="Baskerville"/>
                <w:color w:val="000000" w:themeColor="text1"/>
                <w:sz w:val="22"/>
                <w:szCs w:val="22"/>
              </w:rPr>
            </w:pPr>
          </w:p>
          <w:p w14:paraId="21198309" w14:textId="153C6424" w:rsidR="009E4C8D" w:rsidRPr="00746BAD" w:rsidRDefault="00746BAD" w:rsidP="004B1F53">
            <w:pPr>
              <w:rPr>
                <w:rFonts w:ascii="Baskerville" w:hAnsi="Baskerville"/>
                <w:color w:val="000000" w:themeColor="text1"/>
                <w:sz w:val="22"/>
                <w:szCs w:val="22"/>
              </w:rPr>
            </w:pPr>
            <w:r w:rsidRPr="00746BAD">
              <w:rPr>
                <w:rFonts w:ascii="Baskerville" w:hAnsi="Baskerville" w:cs="Times New Roman"/>
                <w:bCs/>
                <w:sz w:val="22"/>
                <w:szCs w:val="22"/>
              </w:rPr>
              <w:t>Stanford University, Abbasi</w:t>
            </w:r>
            <w:r w:rsidR="00855BEB">
              <w:rPr>
                <w:rFonts w:ascii="Baskerville" w:hAnsi="Baskerville" w:cs="Times New Roman"/>
                <w:bCs/>
                <w:sz w:val="22"/>
                <w:szCs w:val="22"/>
              </w:rPr>
              <w:t xml:space="preserve"> </w:t>
            </w:r>
            <w:r w:rsidRPr="00746BAD">
              <w:rPr>
                <w:rFonts w:ascii="Baskerville" w:hAnsi="Baskerville" w:cs="Times New Roman"/>
                <w:bCs/>
                <w:sz w:val="22"/>
                <w:szCs w:val="22"/>
              </w:rPr>
              <w:t>Program</w:t>
            </w:r>
          </w:p>
        </w:tc>
        <w:tc>
          <w:tcPr>
            <w:tcW w:w="2240" w:type="dxa"/>
          </w:tcPr>
          <w:p w14:paraId="6AC4C66F" w14:textId="77777777" w:rsidR="009E4C8D" w:rsidRPr="00746BAD" w:rsidRDefault="009E4C8D" w:rsidP="004B1F53">
            <w:pPr>
              <w:rPr>
                <w:rFonts w:ascii="Baskerville" w:hAnsi="Baskerville"/>
                <w:color w:val="000000" w:themeColor="text1"/>
                <w:sz w:val="22"/>
                <w:szCs w:val="22"/>
              </w:rPr>
            </w:pPr>
          </w:p>
          <w:p w14:paraId="19FD8C2F" w14:textId="485B1F75" w:rsidR="009E4C8D" w:rsidRPr="00746BAD" w:rsidRDefault="009E4C8D" w:rsidP="004B1F53">
            <w:pPr>
              <w:jc w:val="right"/>
              <w:rPr>
                <w:rFonts w:ascii="Baskerville" w:hAnsi="Baskerville"/>
                <w:color w:val="000000" w:themeColor="text1"/>
                <w:sz w:val="22"/>
                <w:szCs w:val="22"/>
              </w:rPr>
            </w:pPr>
            <w:r w:rsidRPr="00746BAD">
              <w:rPr>
                <w:rFonts w:ascii="Baskerville" w:hAnsi="Baskerville"/>
                <w:color w:val="000000" w:themeColor="text1"/>
                <w:sz w:val="22"/>
                <w:szCs w:val="22"/>
              </w:rPr>
              <w:t>20</w:t>
            </w:r>
            <w:r w:rsidR="00746BAD" w:rsidRPr="00746BAD">
              <w:rPr>
                <w:rFonts w:ascii="Baskerville" w:hAnsi="Baskerville"/>
                <w:color w:val="000000" w:themeColor="text1"/>
                <w:sz w:val="22"/>
                <w:szCs w:val="22"/>
              </w:rPr>
              <w:t>21</w:t>
            </w:r>
            <w:r w:rsidRPr="00746BAD">
              <w:rPr>
                <w:rFonts w:ascii="Baskerville" w:hAnsi="Baskerville"/>
                <w:color w:val="000000" w:themeColor="text1"/>
                <w:sz w:val="22"/>
                <w:szCs w:val="22"/>
              </w:rPr>
              <w:t xml:space="preserve"> </w:t>
            </w:r>
          </w:p>
        </w:tc>
      </w:tr>
      <w:tr w:rsidR="009E4C8D" w14:paraId="1D080559" w14:textId="77777777" w:rsidTr="00154D02">
        <w:trPr>
          <w:trHeight w:val="468"/>
        </w:trPr>
        <w:tc>
          <w:tcPr>
            <w:tcW w:w="3505" w:type="dxa"/>
          </w:tcPr>
          <w:p w14:paraId="6D669414" w14:textId="77777777" w:rsidR="009E4C8D" w:rsidRPr="00746BAD" w:rsidRDefault="009E4C8D" w:rsidP="004B1F53">
            <w:pPr>
              <w:rPr>
                <w:rFonts w:ascii="Baskerville" w:hAnsi="Baskerville"/>
                <w:color w:val="000000" w:themeColor="text1"/>
                <w:sz w:val="22"/>
                <w:szCs w:val="22"/>
              </w:rPr>
            </w:pPr>
          </w:p>
          <w:p w14:paraId="134BC45F" w14:textId="723636DE" w:rsidR="009E4C8D" w:rsidRPr="00746BAD" w:rsidRDefault="00746BAD" w:rsidP="004B1F53">
            <w:pPr>
              <w:rPr>
                <w:rFonts w:ascii="Baskerville" w:hAnsi="Baskerville"/>
                <w:color w:val="000000" w:themeColor="text1"/>
                <w:sz w:val="22"/>
                <w:szCs w:val="22"/>
              </w:rPr>
            </w:pPr>
            <w:r w:rsidRPr="00746BAD">
              <w:rPr>
                <w:rFonts w:ascii="Baskerville" w:hAnsi="Baskerville" w:cs="Times New Roman"/>
                <w:bCs/>
                <w:i/>
                <w:iCs/>
                <w:sz w:val="22"/>
                <w:szCs w:val="22"/>
              </w:rPr>
              <w:t>Ashes to Ashes</w:t>
            </w:r>
          </w:p>
        </w:tc>
        <w:tc>
          <w:tcPr>
            <w:tcW w:w="3605" w:type="dxa"/>
          </w:tcPr>
          <w:p w14:paraId="5CB922CA" w14:textId="77777777" w:rsidR="009E4C8D" w:rsidRPr="00746BAD" w:rsidRDefault="009E4C8D" w:rsidP="004B1F53">
            <w:pPr>
              <w:rPr>
                <w:rFonts w:ascii="Baskerville" w:hAnsi="Baskerville"/>
                <w:color w:val="000000" w:themeColor="text1"/>
                <w:sz w:val="22"/>
                <w:szCs w:val="22"/>
              </w:rPr>
            </w:pPr>
          </w:p>
          <w:p w14:paraId="457874A7" w14:textId="77777777" w:rsidR="009E4C8D" w:rsidRPr="00746BAD" w:rsidRDefault="009E4C8D" w:rsidP="004B1F53">
            <w:pPr>
              <w:rPr>
                <w:rFonts w:ascii="Baskerville" w:hAnsi="Baskerville"/>
                <w:color w:val="000000" w:themeColor="text1"/>
                <w:sz w:val="22"/>
                <w:szCs w:val="22"/>
              </w:rPr>
            </w:pPr>
            <w:r w:rsidRPr="00746BAD">
              <w:rPr>
                <w:rFonts w:ascii="Baskerville" w:hAnsi="Baskerville"/>
                <w:color w:val="000000" w:themeColor="text1"/>
                <w:sz w:val="22"/>
                <w:szCs w:val="22"/>
              </w:rPr>
              <w:t>University of Kansas</w:t>
            </w:r>
          </w:p>
        </w:tc>
        <w:tc>
          <w:tcPr>
            <w:tcW w:w="2240" w:type="dxa"/>
          </w:tcPr>
          <w:p w14:paraId="391FF945" w14:textId="77777777" w:rsidR="009E4C8D" w:rsidRPr="00746BAD" w:rsidRDefault="009E4C8D" w:rsidP="004B1F53">
            <w:pPr>
              <w:jc w:val="right"/>
              <w:rPr>
                <w:rFonts w:ascii="Baskerville" w:hAnsi="Baskerville"/>
                <w:color w:val="000000" w:themeColor="text1"/>
                <w:sz w:val="22"/>
                <w:szCs w:val="22"/>
              </w:rPr>
            </w:pPr>
          </w:p>
          <w:p w14:paraId="1AAA944D" w14:textId="4A291675" w:rsidR="009E4C8D" w:rsidRPr="00746BAD" w:rsidRDefault="009E4C8D" w:rsidP="004B1F53">
            <w:pPr>
              <w:jc w:val="right"/>
              <w:rPr>
                <w:rFonts w:ascii="Baskerville" w:hAnsi="Baskerville"/>
                <w:color w:val="000000" w:themeColor="text1"/>
                <w:sz w:val="22"/>
                <w:szCs w:val="22"/>
              </w:rPr>
            </w:pPr>
            <w:r w:rsidRPr="00746BAD">
              <w:rPr>
                <w:rFonts w:ascii="Baskerville" w:hAnsi="Baskerville"/>
                <w:color w:val="000000" w:themeColor="text1"/>
                <w:sz w:val="22"/>
                <w:szCs w:val="22"/>
              </w:rPr>
              <w:t>2017</w:t>
            </w:r>
          </w:p>
        </w:tc>
      </w:tr>
      <w:tr w:rsidR="00746BAD" w14:paraId="3AE63F30" w14:textId="77777777" w:rsidTr="00154D02">
        <w:trPr>
          <w:trHeight w:val="468"/>
        </w:trPr>
        <w:tc>
          <w:tcPr>
            <w:tcW w:w="3505" w:type="dxa"/>
          </w:tcPr>
          <w:p w14:paraId="138CD7C8" w14:textId="77777777" w:rsidR="00746BAD" w:rsidRPr="00746BAD" w:rsidRDefault="00746BAD" w:rsidP="004B1F53">
            <w:pPr>
              <w:rPr>
                <w:rFonts w:ascii="Baskerville" w:hAnsi="Baskerville"/>
                <w:color w:val="000000" w:themeColor="text1"/>
                <w:sz w:val="22"/>
                <w:szCs w:val="22"/>
              </w:rPr>
            </w:pPr>
          </w:p>
          <w:p w14:paraId="74F31AF5" w14:textId="1D3EDE10" w:rsidR="00746BAD" w:rsidRPr="00746BAD" w:rsidRDefault="00746BAD" w:rsidP="004B1F53">
            <w:pPr>
              <w:rPr>
                <w:rFonts w:ascii="Baskerville" w:hAnsi="Baskerville"/>
                <w:color w:val="000000" w:themeColor="text1"/>
                <w:sz w:val="22"/>
                <w:szCs w:val="22"/>
              </w:rPr>
            </w:pPr>
            <w:r w:rsidRPr="00746BAD">
              <w:rPr>
                <w:rFonts w:ascii="Baskerville" w:hAnsi="Baskerville" w:cs="Times New Roman"/>
                <w:bCs/>
                <w:i/>
                <w:iCs/>
                <w:sz w:val="22"/>
                <w:szCs w:val="22"/>
              </w:rPr>
              <w:t xml:space="preserve">Nathan and </w:t>
            </w:r>
            <w:proofErr w:type="spellStart"/>
            <w:r w:rsidRPr="00746BAD">
              <w:rPr>
                <w:rFonts w:ascii="Baskerville" w:hAnsi="Baskerville" w:cs="Times New Roman"/>
                <w:bCs/>
                <w:i/>
                <w:iCs/>
                <w:sz w:val="22"/>
                <w:szCs w:val="22"/>
              </w:rPr>
              <w:t>Tabileth</w:t>
            </w:r>
            <w:proofErr w:type="spellEnd"/>
          </w:p>
        </w:tc>
        <w:tc>
          <w:tcPr>
            <w:tcW w:w="3605" w:type="dxa"/>
          </w:tcPr>
          <w:p w14:paraId="100F40DB" w14:textId="77777777" w:rsidR="00746BAD" w:rsidRPr="00746BAD" w:rsidRDefault="00746BAD" w:rsidP="004B1F53">
            <w:pPr>
              <w:rPr>
                <w:rFonts w:ascii="Baskerville" w:hAnsi="Baskerville"/>
                <w:color w:val="000000" w:themeColor="text1"/>
                <w:sz w:val="22"/>
                <w:szCs w:val="22"/>
              </w:rPr>
            </w:pPr>
          </w:p>
          <w:p w14:paraId="2D5E25FC" w14:textId="5434FE5E" w:rsidR="00746BAD" w:rsidRPr="00746BAD" w:rsidRDefault="00746BAD" w:rsidP="004B1F53">
            <w:pPr>
              <w:rPr>
                <w:rFonts w:ascii="Baskerville" w:hAnsi="Baskerville"/>
                <w:color w:val="000000" w:themeColor="text1"/>
                <w:sz w:val="22"/>
                <w:szCs w:val="22"/>
              </w:rPr>
            </w:pPr>
            <w:r w:rsidRPr="00746BAD">
              <w:rPr>
                <w:rFonts w:ascii="Baskerville" w:hAnsi="Baskerville"/>
                <w:color w:val="000000" w:themeColor="text1"/>
                <w:sz w:val="22"/>
                <w:szCs w:val="22"/>
              </w:rPr>
              <w:t>University of Kansas</w:t>
            </w:r>
          </w:p>
        </w:tc>
        <w:tc>
          <w:tcPr>
            <w:tcW w:w="2240" w:type="dxa"/>
          </w:tcPr>
          <w:p w14:paraId="5B46B3AA" w14:textId="77777777" w:rsidR="00746BAD" w:rsidRPr="00746BAD" w:rsidRDefault="00746BAD" w:rsidP="004B1F53">
            <w:pPr>
              <w:jc w:val="right"/>
              <w:rPr>
                <w:rFonts w:ascii="Baskerville" w:hAnsi="Baskerville"/>
                <w:color w:val="000000" w:themeColor="text1"/>
                <w:sz w:val="22"/>
                <w:szCs w:val="22"/>
              </w:rPr>
            </w:pPr>
          </w:p>
          <w:p w14:paraId="0FE40D7D" w14:textId="785EB459" w:rsidR="00746BAD" w:rsidRPr="00746BAD" w:rsidRDefault="00746BAD" w:rsidP="004B1F53">
            <w:pPr>
              <w:jc w:val="right"/>
              <w:rPr>
                <w:rFonts w:ascii="Baskerville" w:hAnsi="Baskerville"/>
                <w:color w:val="000000" w:themeColor="text1"/>
                <w:sz w:val="22"/>
                <w:szCs w:val="22"/>
              </w:rPr>
            </w:pPr>
            <w:r w:rsidRPr="00746BAD">
              <w:rPr>
                <w:rFonts w:ascii="Baskerville" w:hAnsi="Baskerville"/>
                <w:color w:val="000000" w:themeColor="text1"/>
                <w:sz w:val="22"/>
                <w:szCs w:val="22"/>
              </w:rPr>
              <w:t>2014</w:t>
            </w:r>
          </w:p>
        </w:tc>
      </w:tr>
    </w:tbl>
    <w:p w14:paraId="4EC6E8B3" w14:textId="77777777" w:rsidR="00BF6968" w:rsidRDefault="00BF6968" w:rsidP="00B41033">
      <w:pPr>
        <w:rPr>
          <w:rFonts w:ascii="Baskerville" w:hAnsi="Baskervil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2818"/>
        <w:gridCol w:w="3117"/>
      </w:tblGrid>
      <w:tr w:rsidR="00746BAD" w14:paraId="0FFBEE95" w14:textId="77777777" w:rsidTr="00B706E7">
        <w:tc>
          <w:tcPr>
            <w:tcW w:w="3415" w:type="dxa"/>
            <w:shd w:val="clear" w:color="auto" w:fill="000000" w:themeFill="text1"/>
          </w:tcPr>
          <w:p w14:paraId="5BFE11FB" w14:textId="18C964A3" w:rsidR="00746BAD" w:rsidRPr="0082156E" w:rsidRDefault="00707C3B" w:rsidP="004B1F53">
            <w:pPr>
              <w:rPr>
                <w:rFonts w:ascii="Baskerville" w:hAnsi="Baskerville"/>
                <w:color w:val="FFFFFF" w:themeColor="background1"/>
                <w:sz w:val="20"/>
                <w:szCs w:val="20"/>
              </w:rPr>
            </w:pPr>
            <w:r>
              <w:rPr>
                <w:rFonts w:ascii="Baskerville" w:hAnsi="Baskerville"/>
                <w:color w:val="FFFFFF" w:themeColor="background1"/>
                <w:sz w:val="20"/>
                <w:szCs w:val="20"/>
              </w:rPr>
              <w:t>SCHOLARLY PUBLICATION</w:t>
            </w:r>
          </w:p>
        </w:tc>
        <w:tc>
          <w:tcPr>
            <w:tcW w:w="2818" w:type="dxa"/>
            <w:shd w:val="clear" w:color="auto" w:fill="000000" w:themeFill="text1"/>
          </w:tcPr>
          <w:p w14:paraId="3D04B688" w14:textId="77777777" w:rsidR="00746BAD" w:rsidRDefault="00746BAD" w:rsidP="004B1F53">
            <w:pPr>
              <w:rPr>
                <w:rFonts w:ascii="Baskerville" w:hAnsi="Baskerville"/>
                <w:color w:val="000000" w:themeColor="text1"/>
                <w:sz w:val="20"/>
                <w:szCs w:val="20"/>
              </w:rPr>
            </w:pPr>
          </w:p>
        </w:tc>
        <w:tc>
          <w:tcPr>
            <w:tcW w:w="3117" w:type="dxa"/>
            <w:shd w:val="clear" w:color="auto" w:fill="000000" w:themeFill="text1"/>
          </w:tcPr>
          <w:p w14:paraId="78DB4BE8" w14:textId="77777777" w:rsidR="00746BAD" w:rsidRDefault="00746BAD" w:rsidP="004B1F53">
            <w:pPr>
              <w:rPr>
                <w:rFonts w:ascii="Baskerville" w:hAnsi="Baskerville"/>
                <w:color w:val="000000" w:themeColor="text1"/>
                <w:sz w:val="20"/>
                <w:szCs w:val="20"/>
              </w:rPr>
            </w:pPr>
          </w:p>
        </w:tc>
      </w:tr>
      <w:tr w:rsidR="00707C3B" w14:paraId="6460AC90" w14:textId="77777777" w:rsidTr="00B706E7">
        <w:trPr>
          <w:trHeight w:val="468"/>
        </w:trPr>
        <w:tc>
          <w:tcPr>
            <w:tcW w:w="9350" w:type="dxa"/>
            <w:gridSpan w:val="3"/>
          </w:tcPr>
          <w:p w14:paraId="491A8246" w14:textId="77777777" w:rsidR="00707C3B" w:rsidRDefault="00707C3B" w:rsidP="00707C3B">
            <w:pPr>
              <w:rPr>
                <w:rFonts w:ascii="Baskerville" w:hAnsi="Baskerville"/>
                <w:color w:val="000000" w:themeColor="text1"/>
                <w:sz w:val="22"/>
                <w:szCs w:val="22"/>
              </w:rPr>
            </w:pPr>
          </w:p>
          <w:p w14:paraId="636BB8CF" w14:textId="2CD51212" w:rsidR="00DE38CB" w:rsidRPr="00DE38CB" w:rsidRDefault="00DE38CB" w:rsidP="00707C3B">
            <w:pPr>
              <w:pStyle w:val="ListParagraph"/>
              <w:widowControl w:val="0"/>
              <w:numPr>
                <w:ilvl w:val="0"/>
                <w:numId w:val="3"/>
              </w:numPr>
              <w:rPr>
                <w:rFonts w:ascii="Baskerville" w:hAnsi="Baskerville" w:cs="Times New Roman"/>
                <w:bCs/>
                <w:i/>
                <w:iCs/>
                <w:sz w:val="22"/>
                <w:szCs w:val="22"/>
              </w:rPr>
            </w:pPr>
            <w:r w:rsidRPr="00DE38CB">
              <w:rPr>
                <w:rFonts w:ascii="Baskerville" w:hAnsi="Baskerville" w:cs="Times New Roman"/>
                <w:bCs/>
                <w:sz w:val="22"/>
                <w:szCs w:val="22"/>
              </w:rPr>
              <w:t>In Press, “Designing with the Idea of Sustainability and Climate Change</w:t>
            </w:r>
            <w:r>
              <w:rPr>
                <w:rFonts w:ascii="Baskerville" w:hAnsi="Baskerville" w:cs="Times New Roman"/>
                <w:bCs/>
                <w:sz w:val="22"/>
                <w:szCs w:val="22"/>
              </w:rPr>
              <w:t>:</w:t>
            </w:r>
            <w:r w:rsidRPr="00DE38CB">
              <w:rPr>
                <w:rFonts w:ascii="Baskerville" w:hAnsi="Baskerville" w:cs="Times New Roman"/>
                <w:bCs/>
                <w:sz w:val="22"/>
                <w:szCs w:val="22"/>
              </w:rPr>
              <w:t xml:space="preserve"> Teaching Design Within the Bounds of Time, Money, and Physics.” </w:t>
            </w:r>
            <w:r>
              <w:rPr>
                <w:rFonts w:ascii="Baskerville" w:hAnsi="Baskerville" w:cs="Times New Roman"/>
                <w:bCs/>
                <w:sz w:val="22"/>
                <w:szCs w:val="22"/>
              </w:rPr>
              <w:t xml:space="preserve">By Lindsay Webster and Rana Esfandiary. Under review by </w:t>
            </w:r>
            <w:r>
              <w:rPr>
                <w:rFonts w:ascii="Baskerville" w:hAnsi="Baskerville" w:cs="Times New Roman"/>
                <w:bCs/>
                <w:i/>
                <w:iCs/>
                <w:sz w:val="22"/>
                <w:szCs w:val="22"/>
              </w:rPr>
              <w:t>The International journal of Education in the Arts (IJEA)</w:t>
            </w:r>
            <w:r>
              <w:rPr>
                <w:rFonts w:ascii="Baskerville" w:hAnsi="Baskerville" w:cs="Times New Roman"/>
                <w:bCs/>
                <w:sz w:val="22"/>
                <w:szCs w:val="22"/>
              </w:rPr>
              <w:t xml:space="preserve">, Guest Editor, Carly </w:t>
            </w:r>
            <w:proofErr w:type="spellStart"/>
            <w:r>
              <w:rPr>
                <w:rFonts w:ascii="Baskerville" w:hAnsi="Baskerville" w:cs="Times New Roman"/>
                <w:bCs/>
                <w:sz w:val="22"/>
                <w:szCs w:val="22"/>
              </w:rPr>
              <w:t>Holzwarth</w:t>
            </w:r>
            <w:proofErr w:type="spellEnd"/>
            <w:r>
              <w:rPr>
                <w:rFonts w:ascii="Baskerville" w:hAnsi="Baskerville" w:cs="Times New Roman"/>
                <w:bCs/>
                <w:sz w:val="22"/>
                <w:szCs w:val="22"/>
              </w:rPr>
              <w:t xml:space="preserve">, Drama Section Editor, Jeanmarie Higgins, Editorial Assistant, </w:t>
            </w:r>
            <w:proofErr w:type="spellStart"/>
            <w:r>
              <w:rPr>
                <w:rFonts w:ascii="Baskerville" w:hAnsi="Baskerville" w:cs="Times New Roman"/>
                <w:bCs/>
                <w:sz w:val="22"/>
                <w:szCs w:val="22"/>
              </w:rPr>
              <w:t>Aruhsi</w:t>
            </w:r>
            <w:proofErr w:type="spellEnd"/>
            <w:r>
              <w:rPr>
                <w:rFonts w:ascii="Baskerville" w:hAnsi="Baskerville" w:cs="Times New Roman"/>
                <w:bCs/>
                <w:sz w:val="22"/>
                <w:szCs w:val="22"/>
              </w:rPr>
              <w:t xml:space="preserve"> Grover.</w:t>
            </w:r>
          </w:p>
          <w:p w14:paraId="190499AA" w14:textId="14177838" w:rsidR="00707C3B" w:rsidRPr="00DE38CB" w:rsidRDefault="008E4E70" w:rsidP="00707C3B">
            <w:pPr>
              <w:pStyle w:val="ListParagraph"/>
              <w:widowControl w:val="0"/>
              <w:numPr>
                <w:ilvl w:val="0"/>
                <w:numId w:val="3"/>
              </w:numPr>
              <w:rPr>
                <w:rFonts w:ascii="Baskerville" w:hAnsi="Baskerville" w:cs="Times New Roman"/>
                <w:bCs/>
                <w:i/>
                <w:iCs/>
                <w:sz w:val="22"/>
                <w:szCs w:val="22"/>
              </w:rPr>
            </w:pPr>
            <w:r w:rsidRPr="00DE38CB">
              <w:rPr>
                <w:rFonts w:ascii="Baskerville" w:hAnsi="Baskerville" w:cs="Times New Roman"/>
                <w:bCs/>
                <w:i/>
                <w:iCs/>
                <w:sz w:val="22"/>
                <w:szCs w:val="22"/>
              </w:rPr>
              <w:t>At The Threshold</w:t>
            </w:r>
            <w:r w:rsidR="00707C3B" w:rsidRPr="00DE38CB">
              <w:rPr>
                <w:rFonts w:ascii="Baskerville" w:hAnsi="Baskerville" w:cs="Times New Roman"/>
                <w:bCs/>
                <w:i/>
                <w:iCs/>
                <w:sz w:val="22"/>
                <w:szCs w:val="22"/>
              </w:rPr>
              <w:t xml:space="preserve">: Contemporary Theatre, Art and Music of Iran </w:t>
            </w:r>
          </w:p>
          <w:p w14:paraId="6087C741" w14:textId="3A34661F" w:rsidR="00707C3B" w:rsidRPr="00746BAD" w:rsidRDefault="00707C3B" w:rsidP="00707C3B">
            <w:pPr>
              <w:pStyle w:val="ListParagraph"/>
              <w:widowControl w:val="0"/>
              <w:rPr>
                <w:rFonts w:ascii="Baskerville" w:hAnsi="Baskerville" w:cs="Times New Roman"/>
                <w:bCs/>
                <w:sz w:val="22"/>
                <w:szCs w:val="22"/>
              </w:rPr>
            </w:pPr>
            <w:r w:rsidRPr="00746BAD">
              <w:rPr>
                <w:rFonts w:ascii="Baskerville" w:hAnsi="Baskerville" w:cs="Times New Roman"/>
                <w:bCs/>
                <w:sz w:val="22"/>
                <w:szCs w:val="22"/>
              </w:rPr>
              <w:t xml:space="preserve">Monograph by Rana Esfandiary. Taylor &amp; Francis Group, Routledge, </w:t>
            </w:r>
            <w:r w:rsidR="008E4E70">
              <w:rPr>
                <w:rFonts w:ascii="Baskerville" w:hAnsi="Baskerville" w:cs="Times New Roman"/>
                <w:bCs/>
                <w:sz w:val="22"/>
                <w:szCs w:val="22"/>
              </w:rPr>
              <w:t>Published on October 20</w:t>
            </w:r>
            <w:r w:rsidR="008E4E70" w:rsidRPr="008E4E70">
              <w:rPr>
                <w:rFonts w:ascii="Baskerville" w:hAnsi="Baskerville" w:cs="Times New Roman"/>
                <w:bCs/>
                <w:sz w:val="22"/>
                <w:szCs w:val="22"/>
                <w:vertAlign w:val="superscript"/>
              </w:rPr>
              <w:t>th</w:t>
            </w:r>
            <w:r w:rsidR="008E4E70">
              <w:rPr>
                <w:rFonts w:ascii="Baskerville" w:hAnsi="Baskerville" w:cs="Times New Roman"/>
                <w:bCs/>
                <w:sz w:val="22"/>
                <w:szCs w:val="22"/>
              </w:rPr>
              <w:t>, 2023</w:t>
            </w:r>
          </w:p>
          <w:p w14:paraId="53F3E0CE" w14:textId="75411AE1" w:rsidR="00707C3B" w:rsidRPr="008E4E70" w:rsidRDefault="00707C3B" w:rsidP="00707C3B">
            <w:pPr>
              <w:pStyle w:val="ListParagraph"/>
              <w:widowControl w:val="0"/>
              <w:numPr>
                <w:ilvl w:val="0"/>
                <w:numId w:val="3"/>
              </w:numPr>
              <w:rPr>
                <w:rFonts w:ascii="Baskerville" w:hAnsi="Baskerville" w:cs="Times New Roman"/>
                <w:bCs/>
                <w:sz w:val="22"/>
                <w:szCs w:val="22"/>
              </w:rPr>
            </w:pPr>
            <w:r w:rsidRPr="008E4E70">
              <w:rPr>
                <w:rFonts w:ascii="Baskerville" w:hAnsi="Baskerville" w:cs="Times New Roman"/>
                <w:bCs/>
                <w:sz w:val="22"/>
                <w:szCs w:val="22"/>
              </w:rPr>
              <w:t xml:space="preserve">“Queering the Iranian Stage: Ali Akbar </w:t>
            </w:r>
            <w:proofErr w:type="spellStart"/>
            <w:r w:rsidRPr="008E4E70">
              <w:rPr>
                <w:rFonts w:ascii="Baskerville" w:hAnsi="Baskerville" w:cs="Times New Roman"/>
                <w:bCs/>
                <w:sz w:val="22"/>
                <w:szCs w:val="22"/>
              </w:rPr>
              <w:t>Alizad’s</w:t>
            </w:r>
            <w:proofErr w:type="spellEnd"/>
            <w:r w:rsidRPr="008E4E70">
              <w:rPr>
                <w:rFonts w:ascii="Baskerville" w:hAnsi="Baskerville" w:cs="Times New Roman"/>
                <w:bCs/>
                <w:sz w:val="22"/>
                <w:szCs w:val="22"/>
              </w:rPr>
              <w:t xml:space="preserve"> remix of Jean Genet’s </w:t>
            </w:r>
            <w:r w:rsidRPr="008E4E70">
              <w:rPr>
                <w:rFonts w:ascii="Baskerville" w:hAnsi="Baskerville" w:cs="Times New Roman"/>
                <w:bCs/>
                <w:i/>
                <w:iCs/>
                <w:sz w:val="22"/>
                <w:szCs w:val="22"/>
              </w:rPr>
              <w:t>The Maids</w:t>
            </w:r>
            <w:r w:rsidRPr="008E4E70">
              <w:rPr>
                <w:rFonts w:ascii="Baskerville" w:hAnsi="Baskerville" w:cs="Times New Roman"/>
                <w:bCs/>
                <w:sz w:val="22"/>
                <w:szCs w:val="22"/>
              </w:rPr>
              <w:t xml:space="preserve"> with Reza </w:t>
            </w:r>
            <w:proofErr w:type="spellStart"/>
            <w:r w:rsidRPr="008E4E70">
              <w:rPr>
                <w:rFonts w:ascii="Baskerville" w:hAnsi="Baskerville" w:cs="Times New Roman"/>
                <w:bCs/>
                <w:sz w:val="22"/>
                <w:szCs w:val="22"/>
              </w:rPr>
              <w:t>Abdoh’s</w:t>
            </w:r>
            <w:proofErr w:type="spellEnd"/>
            <w:r w:rsidRPr="008E4E70">
              <w:rPr>
                <w:rFonts w:ascii="Baskerville" w:hAnsi="Baskerville" w:cs="Times New Roman"/>
                <w:bCs/>
                <w:sz w:val="22"/>
                <w:szCs w:val="22"/>
              </w:rPr>
              <w:t xml:space="preserve"> profanity of dissidence,” will be published in co-edited collection </w:t>
            </w:r>
            <w:r w:rsidRPr="008E4E70">
              <w:rPr>
                <w:rFonts w:ascii="Baskerville" w:hAnsi="Baskerville" w:cs="Times New Roman"/>
                <w:bCs/>
                <w:i/>
                <w:iCs/>
                <w:sz w:val="22"/>
                <w:szCs w:val="22"/>
              </w:rPr>
              <w:t>Diva: Hip Hop, Feminism and Fierceness</w:t>
            </w:r>
            <w:r w:rsidRPr="008E4E70">
              <w:rPr>
                <w:rFonts w:ascii="Baskerville" w:hAnsi="Baskerville" w:cs="Times New Roman"/>
                <w:bCs/>
                <w:sz w:val="22"/>
                <w:szCs w:val="22"/>
              </w:rPr>
              <w:t xml:space="preserve">, edited by Benjamin Halligan, Nicole Hodges </w:t>
            </w:r>
            <w:proofErr w:type="spellStart"/>
            <w:r w:rsidRPr="008E4E70">
              <w:rPr>
                <w:rFonts w:ascii="Baskerville" w:hAnsi="Baskerville" w:cs="Times New Roman"/>
                <w:bCs/>
                <w:sz w:val="22"/>
                <w:szCs w:val="22"/>
              </w:rPr>
              <w:t>Persley</w:t>
            </w:r>
            <w:proofErr w:type="spellEnd"/>
            <w:r w:rsidRPr="008E4E70">
              <w:rPr>
                <w:rFonts w:ascii="Baskerville" w:hAnsi="Baskerville" w:cs="Times New Roman"/>
                <w:bCs/>
                <w:sz w:val="22"/>
                <w:szCs w:val="22"/>
              </w:rPr>
              <w:t xml:space="preserve">, Kirsty Fairclough, and </w:t>
            </w:r>
            <w:proofErr w:type="spellStart"/>
            <w:r w:rsidRPr="008E4E70">
              <w:rPr>
                <w:rFonts w:ascii="Baskerville" w:hAnsi="Baskerville" w:cs="Times New Roman"/>
                <w:bCs/>
                <w:sz w:val="22"/>
                <w:szCs w:val="22"/>
              </w:rPr>
              <w:t>Shara</w:t>
            </w:r>
            <w:proofErr w:type="spellEnd"/>
            <w:r w:rsidRPr="008E4E70">
              <w:rPr>
                <w:rFonts w:ascii="Baskerville" w:hAnsi="Baskerville" w:cs="Times New Roman"/>
                <w:bCs/>
                <w:sz w:val="22"/>
                <w:szCs w:val="22"/>
              </w:rPr>
              <w:t xml:space="preserve"> </w:t>
            </w:r>
            <w:proofErr w:type="spellStart"/>
            <w:r w:rsidRPr="008E4E70">
              <w:rPr>
                <w:rFonts w:ascii="Baskerville" w:hAnsi="Baskerville" w:cs="Times New Roman"/>
                <w:bCs/>
                <w:sz w:val="22"/>
                <w:szCs w:val="22"/>
              </w:rPr>
              <w:t>Rambarran</w:t>
            </w:r>
            <w:proofErr w:type="spellEnd"/>
            <w:r w:rsidRPr="008E4E70">
              <w:rPr>
                <w:rFonts w:ascii="Baskerville" w:hAnsi="Baskerville" w:cs="Times New Roman"/>
                <w:bCs/>
                <w:sz w:val="22"/>
                <w:szCs w:val="22"/>
              </w:rPr>
              <w:t>, Bloomsbury Press</w:t>
            </w:r>
            <w:r w:rsidR="008E4E70">
              <w:rPr>
                <w:rFonts w:ascii="Baskerville" w:hAnsi="Baskerville" w:cs="Times New Roman"/>
                <w:bCs/>
                <w:sz w:val="22"/>
                <w:szCs w:val="22"/>
              </w:rPr>
              <w:t xml:space="preserve">, </w:t>
            </w:r>
            <w:r w:rsidRPr="008E4E70">
              <w:rPr>
                <w:rFonts w:ascii="Baskerville" w:hAnsi="Baskerville" w:cs="Times New Roman"/>
                <w:bCs/>
                <w:sz w:val="22"/>
                <w:szCs w:val="22"/>
              </w:rPr>
              <w:t>publi</w:t>
            </w:r>
            <w:r w:rsidR="008E4E70">
              <w:rPr>
                <w:rFonts w:ascii="Baskerville" w:hAnsi="Baskerville" w:cs="Times New Roman"/>
                <w:bCs/>
                <w:sz w:val="22"/>
                <w:szCs w:val="22"/>
              </w:rPr>
              <w:t>shed</w:t>
            </w:r>
            <w:r w:rsidRPr="008E4E70">
              <w:rPr>
                <w:rFonts w:ascii="Baskerville" w:hAnsi="Baskerville" w:cs="Times New Roman"/>
                <w:bCs/>
                <w:sz w:val="22"/>
                <w:szCs w:val="22"/>
              </w:rPr>
              <w:t xml:space="preserve"> </w:t>
            </w:r>
            <w:r w:rsidR="008E4E70">
              <w:rPr>
                <w:rFonts w:ascii="Baskerville" w:hAnsi="Baskerville" w:cs="Times New Roman"/>
                <w:bCs/>
                <w:sz w:val="22"/>
                <w:szCs w:val="22"/>
              </w:rPr>
              <w:t>on October 5</w:t>
            </w:r>
            <w:r w:rsidR="008E4E70" w:rsidRPr="008E4E70">
              <w:rPr>
                <w:rFonts w:ascii="Baskerville" w:hAnsi="Baskerville" w:cs="Times New Roman"/>
                <w:bCs/>
                <w:sz w:val="22"/>
                <w:szCs w:val="22"/>
                <w:vertAlign w:val="superscript"/>
              </w:rPr>
              <w:t>th</w:t>
            </w:r>
            <w:r w:rsidR="008E4E70">
              <w:rPr>
                <w:rFonts w:ascii="Baskerville" w:hAnsi="Baskerville" w:cs="Times New Roman"/>
                <w:bCs/>
                <w:sz w:val="22"/>
                <w:szCs w:val="22"/>
              </w:rPr>
              <w:t>,</w:t>
            </w:r>
            <w:r w:rsidR="00927754" w:rsidRPr="008E4E70">
              <w:rPr>
                <w:rFonts w:ascii="Baskerville" w:hAnsi="Baskerville" w:cs="Times New Roman"/>
                <w:bCs/>
                <w:sz w:val="22"/>
                <w:szCs w:val="22"/>
              </w:rPr>
              <w:t xml:space="preserve"> </w:t>
            </w:r>
            <w:r w:rsidRPr="008E4E70">
              <w:rPr>
                <w:rFonts w:ascii="Baskerville" w:hAnsi="Baskerville" w:cs="Times New Roman"/>
                <w:bCs/>
                <w:sz w:val="22"/>
                <w:szCs w:val="22"/>
              </w:rPr>
              <w:t>202</w:t>
            </w:r>
            <w:r w:rsidR="00927754" w:rsidRPr="008E4E70">
              <w:rPr>
                <w:rFonts w:ascii="Baskerville" w:hAnsi="Baskerville" w:cs="Times New Roman"/>
                <w:bCs/>
                <w:sz w:val="22"/>
                <w:szCs w:val="22"/>
              </w:rPr>
              <w:t>3</w:t>
            </w:r>
            <w:r w:rsidRPr="008E4E70">
              <w:rPr>
                <w:rFonts w:ascii="Baskerville" w:hAnsi="Baskerville" w:cs="Times New Roman"/>
                <w:bCs/>
                <w:sz w:val="22"/>
                <w:szCs w:val="22"/>
              </w:rPr>
              <w:t>.</w:t>
            </w:r>
          </w:p>
          <w:p w14:paraId="4E0410A8" w14:textId="77777777" w:rsidR="00707C3B" w:rsidRPr="00746BAD" w:rsidRDefault="00707C3B" w:rsidP="00707C3B">
            <w:pPr>
              <w:pStyle w:val="ListParagraph"/>
              <w:widowControl w:val="0"/>
              <w:numPr>
                <w:ilvl w:val="0"/>
                <w:numId w:val="3"/>
              </w:numPr>
              <w:rPr>
                <w:rFonts w:ascii="Baskerville" w:hAnsi="Baskerville" w:cs="Times New Roman"/>
                <w:bCs/>
                <w:sz w:val="22"/>
                <w:szCs w:val="22"/>
              </w:rPr>
            </w:pPr>
            <w:r w:rsidRPr="00746BAD">
              <w:rPr>
                <w:rFonts w:ascii="Baskerville" w:hAnsi="Baskerville" w:cs="Times New Roman"/>
                <w:bCs/>
                <w:sz w:val="22"/>
                <w:szCs w:val="22"/>
              </w:rPr>
              <w:t xml:space="preserve">“ATHE 2020 Roundtable: Pedagogy and Absence,” Rana Esfandiary (principal author), Michael Malek Najjar, </w:t>
            </w:r>
            <w:proofErr w:type="spellStart"/>
            <w:r w:rsidRPr="00746BAD">
              <w:rPr>
                <w:rFonts w:ascii="Baskerville" w:hAnsi="Baskerville" w:cs="Times New Roman"/>
                <w:bCs/>
                <w:sz w:val="22"/>
                <w:szCs w:val="22"/>
              </w:rPr>
              <w:t>Marjan</w:t>
            </w:r>
            <w:proofErr w:type="spellEnd"/>
            <w:r w:rsidRPr="00746BAD">
              <w:rPr>
                <w:rFonts w:ascii="Baskerville" w:hAnsi="Baskerville" w:cs="Times New Roman"/>
                <w:bCs/>
                <w:sz w:val="22"/>
                <w:szCs w:val="22"/>
              </w:rPr>
              <w:t xml:space="preserve"> </w:t>
            </w:r>
            <w:proofErr w:type="spellStart"/>
            <w:r w:rsidRPr="00746BAD">
              <w:rPr>
                <w:rFonts w:ascii="Baskerville" w:hAnsi="Baskerville" w:cs="Times New Roman"/>
                <w:bCs/>
                <w:sz w:val="22"/>
                <w:szCs w:val="22"/>
              </w:rPr>
              <w:t>Moosavi</w:t>
            </w:r>
            <w:proofErr w:type="spellEnd"/>
            <w:r w:rsidRPr="00746BAD">
              <w:rPr>
                <w:rFonts w:ascii="Baskerville" w:hAnsi="Baskerville" w:cs="Times New Roman"/>
                <w:bCs/>
                <w:sz w:val="22"/>
                <w:szCs w:val="22"/>
              </w:rPr>
              <w:t xml:space="preserve">, </w:t>
            </w:r>
            <w:proofErr w:type="spellStart"/>
            <w:r w:rsidRPr="00746BAD">
              <w:rPr>
                <w:rFonts w:ascii="Baskerville" w:hAnsi="Baskerville" w:cs="Times New Roman"/>
                <w:bCs/>
                <w:sz w:val="22"/>
                <w:szCs w:val="22"/>
              </w:rPr>
              <w:t>Hala</w:t>
            </w:r>
            <w:proofErr w:type="spellEnd"/>
            <w:r w:rsidRPr="00746BAD">
              <w:rPr>
                <w:rFonts w:ascii="Baskerville" w:hAnsi="Baskerville" w:cs="Times New Roman"/>
                <w:bCs/>
                <w:sz w:val="22"/>
                <w:szCs w:val="22"/>
              </w:rPr>
              <w:t xml:space="preserve"> </w:t>
            </w:r>
            <w:proofErr w:type="spellStart"/>
            <w:r w:rsidRPr="00746BAD">
              <w:rPr>
                <w:rFonts w:ascii="Baskerville" w:hAnsi="Baskerville" w:cs="Times New Roman"/>
                <w:bCs/>
                <w:sz w:val="22"/>
                <w:szCs w:val="22"/>
              </w:rPr>
              <w:t>Baki</w:t>
            </w:r>
            <w:proofErr w:type="spellEnd"/>
            <w:r w:rsidRPr="00746BAD">
              <w:rPr>
                <w:rFonts w:ascii="Baskerville" w:hAnsi="Baskerville" w:cs="Times New Roman"/>
                <w:bCs/>
                <w:sz w:val="22"/>
                <w:szCs w:val="22"/>
              </w:rPr>
              <w:t xml:space="preserve">, Samer Al-Saber, Bart Pitchford, and Reza </w:t>
            </w:r>
            <w:proofErr w:type="spellStart"/>
            <w:r w:rsidRPr="00746BAD">
              <w:rPr>
                <w:rFonts w:ascii="Baskerville" w:hAnsi="Baskerville" w:cs="Times New Roman"/>
                <w:bCs/>
                <w:sz w:val="22"/>
                <w:szCs w:val="22"/>
              </w:rPr>
              <w:t>Mirsajadi</w:t>
            </w:r>
            <w:proofErr w:type="spellEnd"/>
            <w:r w:rsidRPr="00746BAD">
              <w:rPr>
                <w:rFonts w:ascii="Baskerville" w:hAnsi="Baskerville" w:cs="Times New Roman"/>
                <w:bCs/>
                <w:sz w:val="22"/>
                <w:szCs w:val="22"/>
              </w:rPr>
              <w:t xml:space="preserve">. Published in </w:t>
            </w:r>
            <w:r w:rsidRPr="00746BAD">
              <w:rPr>
                <w:rFonts w:ascii="Baskerville" w:hAnsi="Baskerville" w:cs="Times New Roman"/>
                <w:bCs/>
                <w:i/>
                <w:iCs/>
                <w:sz w:val="22"/>
                <w:szCs w:val="22"/>
              </w:rPr>
              <w:t>Theatre Topics</w:t>
            </w:r>
            <w:r w:rsidRPr="00746BAD">
              <w:rPr>
                <w:rFonts w:ascii="Baskerville" w:hAnsi="Baskerville" w:cs="Times New Roman"/>
                <w:bCs/>
                <w:sz w:val="22"/>
                <w:szCs w:val="22"/>
              </w:rPr>
              <w:t>, March issue 2021.</w:t>
            </w:r>
          </w:p>
          <w:p w14:paraId="0CFFE45C" w14:textId="77777777" w:rsidR="00707C3B" w:rsidRPr="00746BAD" w:rsidRDefault="00707C3B" w:rsidP="00707C3B">
            <w:pPr>
              <w:pStyle w:val="ListParagraph"/>
              <w:widowControl w:val="0"/>
              <w:numPr>
                <w:ilvl w:val="0"/>
                <w:numId w:val="3"/>
              </w:numPr>
              <w:rPr>
                <w:rFonts w:ascii="Baskerville" w:hAnsi="Baskerville" w:cs="Times New Roman"/>
                <w:bCs/>
                <w:sz w:val="22"/>
                <w:szCs w:val="22"/>
              </w:rPr>
            </w:pPr>
            <w:r w:rsidRPr="00746BAD">
              <w:rPr>
                <w:rFonts w:ascii="Baskerville" w:hAnsi="Baskerville" w:cs="Times New Roman"/>
                <w:bCs/>
                <w:sz w:val="22"/>
                <w:szCs w:val="22"/>
              </w:rPr>
              <w:t xml:space="preserve">“A Case Study of Directorial Courage: An Iranian Director’s Subversive Production of Lorca’s </w:t>
            </w:r>
            <w:r w:rsidRPr="00746BAD">
              <w:rPr>
                <w:rFonts w:ascii="Baskerville" w:hAnsi="Baskerville" w:cs="Times New Roman"/>
                <w:bCs/>
                <w:i/>
                <w:iCs/>
                <w:sz w:val="22"/>
                <w:szCs w:val="22"/>
              </w:rPr>
              <w:t>The House of Bernarda Alba</w:t>
            </w:r>
            <w:r w:rsidRPr="00746BAD">
              <w:rPr>
                <w:rFonts w:ascii="Baskerville" w:hAnsi="Baskerville" w:cs="Times New Roman"/>
                <w:bCs/>
                <w:sz w:val="22"/>
                <w:szCs w:val="22"/>
              </w:rPr>
              <w:t>,” by Rana Esfandiary (</w:t>
            </w:r>
            <w:r w:rsidRPr="00746BAD">
              <w:rPr>
                <w:rFonts w:ascii="Baskerville" w:hAnsi="Baskerville" w:cs="Times New Roman"/>
                <w:sz w:val="22"/>
                <w:szCs w:val="22"/>
              </w:rPr>
              <w:t xml:space="preserve">principal author </w:t>
            </w:r>
            <w:r w:rsidRPr="00746BAD">
              <w:rPr>
                <w:rFonts w:ascii="Baskerville" w:hAnsi="Baskerville" w:cs="Times New Roman"/>
                <w:bCs/>
                <w:sz w:val="22"/>
                <w:szCs w:val="22"/>
              </w:rPr>
              <w:t xml:space="preserve">under pseudonym of Joie </w:t>
            </w:r>
            <w:proofErr w:type="spellStart"/>
            <w:r w:rsidRPr="00746BAD">
              <w:rPr>
                <w:rFonts w:ascii="Baskerville" w:hAnsi="Baskerville" w:cs="Times New Roman"/>
                <w:bCs/>
                <w:sz w:val="22"/>
                <w:szCs w:val="22"/>
              </w:rPr>
              <w:t>Miroux</w:t>
            </w:r>
            <w:proofErr w:type="spellEnd"/>
            <w:r w:rsidRPr="00746BAD">
              <w:rPr>
                <w:rFonts w:ascii="Baskerville" w:hAnsi="Baskerville" w:cs="Times New Roman"/>
                <w:bCs/>
                <w:sz w:val="22"/>
                <w:szCs w:val="22"/>
              </w:rPr>
              <w:t xml:space="preserve">) and Peter </w:t>
            </w:r>
            <w:proofErr w:type="spellStart"/>
            <w:r w:rsidRPr="00746BAD">
              <w:rPr>
                <w:rFonts w:ascii="Baskerville" w:hAnsi="Baskerville" w:cs="Times New Roman"/>
                <w:bCs/>
                <w:sz w:val="22"/>
                <w:szCs w:val="22"/>
              </w:rPr>
              <w:t>Zazzali</w:t>
            </w:r>
            <w:proofErr w:type="spellEnd"/>
            <w:r w:rsidRPr="00746BAD">
              <w:rPr>
                <w:rFonts w:ascii="Baskerville" w:hAnsi="Baskerville" w:cs="Times New Roman"/>
                <w:bCs/>
                <w:sz w:val="22"/>
                <w:szCs w:val="22"/>
              </w:rPr>
              <w:t xml:space="preserve">, published in </w:t>
            </w:r>
            <w:r w:rsidRPr="00746BAD">
              <w:rPr>
                <w:rFonts w:ascii="Baskerville" w:hAnsi="Baskerville" w:cs="Times New Roman"/>
                <w:bCs/>
                <w:i/>
                <w:iCs/>
                <w:sz w:val="22"/>
                <w:szCs w:val="22"/>
              </w:rPr>
              <w:t>Stage Director and Choreographer Society (SDC)</w:t>
            </w:r>
            <w:r w:rsidRPr="00746BAD">
              <w:rPr>
                <w:rFonts w:ascii="Baskerville" w:hAnsi="Baskerville" w:cs="Times New Roman"/>
                <w:bCs/>
                <w:sz w:val="22"/>
                <w:szCs w:val="22"/>
              </w:rPr>
              <w:t xml:space="preserve"> journal, Winter and Spring 2017. </w:t>
            </w:r>
          </w:p>
          <w:p w14:paraId="7E6E3127" w14:textId="4FE86367" w:rsidR="00707C3B" w:rsidRPr="006334C0" w:rsidRDefault="00707C3B" w:rsidP="00707C3B">
            <w:pPr>
              <w:pStyle w:val="ListParagraph"/>
              <w:widowControl w:val="0"/>
              <w:numPr>
                <w:ilvl w:val="0"/>
                <w:numId w:val="3"/>
              </w:numPr>
              <w:rPr>
                <w:rFonts w:ascii="Baskerville" w:hAnsi="Baskerville" w:cs="Times New Roman"/>
                <w:bCs/>
                <w:sz w:val="22"/>
                <w:szCs w:val="22"/>
              </w:rPr>
            </w:pPr>
            <w:r w:rsidRPr="00746BAD">
              <w:rPr>
                <w:rFonts w:ascii="Baskerville" w:hAnsi="Baskerville" w:cs="Times New Roman"/>
                <w:bCs/>
                <w:sz w:val="22"/>
                <w:szCs w:val="22"/>
              </w:rPr>
              <w:t>“An Experiment with Digital Lighting in Adding Machine: A Musical,” Rana Esfandiary (</w:t>
            </w:r>
            <w:r w:rsidRPr="00746BAD">
              <w:rPr>
                <w:rFonts w:ascii="Baskerville" w:hAnsi="Baskerville" w:cs="Times New Roman"/>
                <w:sz w:val="22"/>
                <w:szCs w:val="22"/>
              </w:rPr>
              <w:t xml:space="preserve">principal author), </w:t>
            </w:r>
            <w:r w:rsidRPr="00746BAD">
              <w:rPr>
                <w:rFonts w:ascii="Baskerville" w:hAnsi="Baskerville" w:cs="Times New Roman"/>
                <w:bCs/>
                <w:sz w:val="22"/>
                <w:szCs w:val="22"/>
              </w:rPr>
              <w:t xml:space="preserve">and Mark </w:t>
            </w:r>
            <w:proofErr w:type="spellStart"/>
            <w:r w:rsidRPr="00746BAD">
              <w:rPr>
                <w:rFonts w:ascii="Baskerville" w:hAnsi="Baskerville" w:cs="Times New Roman"/>
                <w:bCs/>
                <w:sz w:val="22"/>
                <w:szCs w:val="22"/>
              </w:rPr>
              <w:t>Reaney</w:t>
            </w:r>
            <w:proofErr w:type="spellEnd"/>
            <w:r w:rsidRPr="00746BAD">
              <w:rPr>
                <w:rFonts w:ascii="Baskerville" w:hAnsi="Baskerville" w:cs="Times New Roman"/>
                <w:bCs/>
                <w:sz w:val="22"/>
                <w:szCs w:val="22"/>
              </w:rPr>
              <w:t xml:space="preserve">, published in </w:t>
            </w:r>
            <w:r w:rsidRPr="00746BAD">
              <w:rPr>
                <w:rFonts w:ascii="Baskerville" w:hAnsi="Baskerville" w:cs="Times New Roman"/>
                <w:bCs/>
                <w:i/>
                <w:iCs/>
                <w:sz w:val="22"/>
                <w:szCs w:val="22"/>
              </w:rPr>
              <w:t>Theatre Design &amp; Technology (TD&amp;T)</w:t>
            </w:r>
            <w:r w:rsidRPr="00746BAD">
              <w:rPr>
                <w:rFonts w:ascii="Baskerville" w:hAnsi="Baskerville" w:cs="Times New Roman"/>
                <w:bCs/>
                <w:sz w:val="22"/>
                <w:szCs w:val="22"/>
              </w:rPr>
              <w:t xml:space="preserve"> journal, Fall 2014 (Vol. 50 No 4). </w:t>
            </w:r>
          </w:p>
        </w:tc>
      </w:tr>
    </w:tbl>
    <w:p w14:paraId="4E48DAC8" w14:textId="2E3BECE5" w:rsidR="00746BAD" w:rsidRDefault="00746BAD" w:rsidP="00B41033">
      <w:pPr>
        <w:rPr>
          <w:rFonts w:ascii="Baskerville" w:hAnsi="Baskervil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2818"/>
        <w:gridCol w:w="3117"/>
      </w:tblGrid>
      <w:tr w:rsidR="006334C0" w14:paraId="2D88BA53" w14:textId="77777777" w:rsidTr="00B706E7">
        <w:tc>
          <w:tcPr>
            <w:tcW w:w="3415" w:type="dxa"/>
            <w:shd w:val="clear" w:color="auto" w:fill="000000" w:themeFill="text1"/>
          </w:tcPr>
          <w:p w14:paraId="4883AADE" w14:textId="2A5CBC26" w:rsidR="006334C0" w:rsidRPr="0082156E" w:rsidRDefault="006334C0" w:rsidP="004B1F53">
            <w:pPr>
              <w:rPr>
                <w:rFonts w:ascii="Baskerville" w:hAnsi="Baskerville"/>
                <w:color w:val="FFFFFF" w:themeColor="background1"/>
                <w:sz w:val="20"/>
                <w:szCs w:val="20"/>
              </w:rPr>
            </w:pPr>
            <w:r>
              <w:rPr>
                <w:rFonts w:ascii="Baskerville" w:hAnsi="Baskerville"/>
                <w:color w:val="FFFFFF" w:themeColor="background1"/>
                <w:sz w:val="20"/>
                <w:szCs w:val="20"/>
              </w:rPr>
              <w:t>SCHOLARLY PRESENTATION</w:t>
            </w:r>
          </w:p>
        </w:tc>
        <w:tc>
          <w:tcPr>
            <w:tcW w:w="2818" w:type="dxa"/>
            <w:shd w:val="clear" w:color="auto" w:fill="000000" w:themeFill="text1"/>
          </w:tcPr>
          <w:p w14:paraId="7E3ED433" w14:textId="77777777" w:rsidR="006334C0" w:rsidRDefault="006334C0" w:rsidP="004B1F53">
            <w:pPr>
              <w:rPr>
                <w:rFonts w:ascii="Baskerville" w:hAnsi="Baskerville"/>
                <w:color w:val="000000" w:themeColor="text1"/>
                <w:sz w:val="20"/>
                <w:szCs w:val="20"/>
              </w:rPr>
            </w:pPr>
          </w:p>
        </w:tc>
        <w:tc>
          <w:tcPr>
            <w:tcW w:w="3117" w:type="dxa"/>
            <w:shd w:val="clear" w:color="auto" w:fill="000000" w:themeFill="text1"/>
          </w:tcPr>
          <w:p w14:paraId="4B5F994B" w14:textId="77777777" w:rsidR="006334C0" w:rsidRDefault="006334C0" w:rsidP="004B1F53">
            <w:pPr>
              <w:rPr>
                <w:rFonts w:ascii="Baskerville" w:hAnsi="Baskerville"/>
                <w:color w:val="000000" w:themeColor="text1"/>
                <w:sz w:val="20"/>
                <w:szCs w:val="20"/>
              </w:rPr>
            </w:pPr>
          </w:p>
        </w:tc>
      </w:tr>
      <w:tr w:rsidR="006334C0" w14:paraId="3D305ED4" w14:textId="77777777" w:rsidTr="00B706E7">
        <w:trPr>
          <w:trHeight w:val="468"/>
        </w:trPr>
        <w:tc>
          <w:tcPr>
            <w:tcW w:w="9350" w:type="dxa"/>
            <w:gridSpan w:val="3"/>
          </w:tcPr>
          <w:p w14:paraId="7160C117" w14:textId="77777777" w:rsidR="006334C0" w:rsidRPr="006334C0" w:rsidRDefault="006334C0" w:rsidP="004B1F53">
            <w:pPr>
              <w:rPr>
                <w:rFonts w:ascii="Baskerville" w:hAnsi="Baskerville"/>
                <w:color w:val="000000" w:themeColor="text1"/>
                <w:sz w:val="22"/>
                <w:szCs w:val="22"/>
              </w:rPr>
            </w:pPr>
          </w:p>
          <w:p w14:paraId="4A2EE40B" w14:textId="3D42CD33" w:rsidR="00A413DB" w:rsidRDefault="00A83430" w:rsidP="00ED3B26">
            <w:pPr>
              <w:pStyle w:val="ListParagraph"/>
              <w:widowControl w:val="0"/>
              <w:numPr>
                <w:ilvl w:val="0"/>
                <w:numId w:val="3"/>
              </w:numPr>
              <w:rPr>
                <w:rFonts w:ascii="Baskerville" w:hAnsi="Baskerville" w:cs="Times New Roman"/>
                <w:bCs/>
                <w:sz w:val="22"/>
                <w:szCs w:val="22"/>
              </w:rPr>
            </w:pPr>
            <w:r>
              <w:rPr>
                <w:rFonts w:ascii="Baskerville" w:hAnsi="Baskerville" w:cs="Times New Roman"/>
                <w:bCs/>
                <w:sz w:val="22"/>
                <w:szCs w:val="22"/>
              </w:rPr>
              <w:t xml:space="preserve">Presenter at </w:t>
            </w:r>
            <w:r w:rsidR="00A413DB" w:rsidRPr="006203EC">
              <w:rPr>
                <w:rFonts w:ascii="Baskerville" w:hAnsi="Baskerville" w:cs="Times New Roman"/>
                <w:bCs/>
                <w:i/>
                <w:iCs/>
                <w:sz w:val="22"/>
                <w:szCs w:val="22"/>
              </w:rPr>
              <w:t>Red Hot Research</w:t>
            </w:r>
            <w:r w:rsidR="00A413DB">
              <w:rPr>
                <w:rFonts w:ascii="Baskerville" w:hAnsi="Baskerville" w:cs="Times New Roman"/>
                <w:bCs/>
                <w:sz w:val="22"/>
                <w:szCs w:val="22"/>
              </w:rPr>
              <w:t>, Hosted by the Commons, University of Kansas, September 29, 2023. Watson Library</w:t>
            </w:r>
            <w:r w:rsidR="006203EC">
              <w:rPr>
                <w:rFonts w:ascii="Baskerville" w:hAnsi="Baskerville" w:cs="Times New Roman"/>
                <w:bCs/>
                <w:sz w:val="22"/>
                <w:szCs w:val="22"/>
              </w:rPr>
              <w:t xml:space="preserve">. Presenters: Rana Esfandiary, Kelly Sharron, Christina Holt, Faye Xiao, </w:t>
            </w:r>
            <w:r w:rsidR="006203EC">
              <w:rPr>
                <w:rFonts w:ascii="Baskerville" w:hAnsi="Baskerville" w:cs="Times New Roman"/>
                <w:bCs/>
                <w:sz w:val="22"/>
                <w:szCs w:val="22"/>
              </w:rPr>
              <w:lastRenderedPageBreak/>
              <w:t xml:space="preserve">Alesia </w:t>
            </w:r>
            <w:proofErr w:type="spellStart"/>
            <w:r w:rsidR="006203EC">
              <w:rPr>
                <w:rFonts w:ascii="Baskerville" w:hAnsi="Baskerville" w:cs="Times New Roman"/>
                <w:bCs/>
                <w:sz w:val="22"/>
                <w:szCs w:val="22"/>
              </w:rPr>
              <w:t>Woszidlo</w:t>
            </w:r>
            <w:proofErr w:type="spellEnd"/>
            <w:r w:rsidR="006203EC">
              <w:rPr>
                <w:rFonts w:ascii="Baskerville" w:hAnsi="Baskerville" w:cs="Times New Roman"/>
                <w:bCs/>
                <w:sz w:val="22"/>
                <w:szCs w:val="22"/>
              </w:rPr>
              <w:t xml:space="preserve">. </w:t>
            </w:r>
          </w:p>
          <w:p w14:paraId="6B80BD43" w14:textId="112EC456" w:rsidR="00ED3B26" w:rsidRDefault="00ED3B26" w:rsidP="00ED3B26">
            <w:pPr>
              <w:pStyle w:val="ListParagraph"/>
              <w:widowControl w:val="0"/>
              <w:numPr>
                <w:ilvl w:val="0"/>
                <w:numId w:val="3"/>
              </w:numPr>
              <w:rPr>
                <w:rFonts w:ascii="Baskerville" w:hAnsi="Baskerville" w:cs="Times New Roman"/>
                <w:bCs/>
                <w:sz w:val="22"/>
                <w:szCs w:val="22"/>
              </w:rPr>
            </w:pPr>
            <w:r w:rsidRPr="00A413DB">
              <w:rPr>
                <w:rFonts w:ascii="Baskerville" w:hAnsi="Baskerville" w:cs="Times New Roman"/>
                <w:bCs/>
                <w:sz w:val="22"/>
                <w:szCs w:val="22"/>
              </w:rPr>
              <w:t xml:space="preserve">Presenter at panel titled, </w:t>
            </w:r>
            <w:r w:rsidR="00A413DB">
              <w:rPr>
                <w:rFonts w:ascii="Baskerville" w:hAnsi="Baskerville" w:cs="Times New Roman"/>
                <w:bCs/>
                <w:i/>
                <w:iCs/>
                <w:sz w:val="22"/>
                <w:szCs w:val="22"/>
              </w:rPr>
              <w:t>Collaborating Against Colonialism: A Multi-Focus Group Working Session</w:t>
            </w:r>
            <w:r w:rsidRPr="00A413DB">
              <w:rPr>
                <w:rFonts w:ascii="Baskerville" w:hAnsi="Baskerville" w:cs="Times New Roman"/>
                <w:bCs/>
                <w:sz w:val="22"/>
                <w:szCs w:val="22"/>
              </w:rPr>
              <w:t>, Middle Eastern Theatre (MET) Focus Group, Association for Theatre in Higher Education (ATHE) annual conference. P</w:t>
            </w:r>
            <w:r w:rsidR="00A413DB">
              <w:rPr>
                <w:rFonts w:ascii="Baskerville" w:hAnsi="Baskerville" w:cs="Times New Roman"/>
                <w:bCs/>
                <w:sz w:val="22"/>
                <w:szCs w:val="22"/>
              </w:rPr>
              <w:t xml:space="preserve">resentation </w:t>
            </w:r>
            <w:r w:rsidRPr="00A413DB">
              <w:rPr>
                <w:rFonts w:ascii="Baskerville" w:hAnsi="Baskerville" w:cs="Times New Roman"/>
                <w:bCs/>
                <w:sz w:val="22"/>
                <w:szCs w:val="22"/>
              </w:rPr>
              <w:t>titled, “</w:t>
            </w:r>
            <w:r w:rsidR="00A413DB">
              <w:rPr>
                <w:rFonts w:ascii="Baskerville" w:hAnsi="Baskerville" w:cs="Times New Roman"/>
                <w:bCs/>
                <w:sz w:val="22"/>
                <w:szCs w:val="22"/>
              </w:rPr>
              <w:t>Bringing MENA World to the Midwest</w:t>
            </w:r>
            <w:r w:rsidRPr="00A413DB">
              <w:rPr>
                <w:rFonts w:ascii="Baskerville" w:hAnsi="Baskerville" w:cs="Times New Roman"/>
                <w:bCs/>
                <w:sz w:val="22"/>
                <w:szCs w:val="22"/>
              </w:rPr>
              <w:t xml:space="preserve">.” </w:t>
            </w:r>
            <w:r w:rsidR="00A413DB" w:rsidRPr="00A413DB">
              <w:rPr>
                <w:rFonts w:ascii="Baskerville" w:hAnsi="Baskerville" w:cs="Times New Roman"/>
                <w:bCs/>
                <w:sz w:val="22"/>
                <w:szCs w:val="22"/>
              </w:rPr>
              <w:t>Pr</w:t>
            </w:r>
            <w:r w:rsidR="00A413DB">
              <w:rPr>
                <w:rFonts w:ascii="Baskerville" w:hAnsi="Baskerville" w:cs="Times New Roman"/>
                <w:bCs/>
                <w:sz w:val="22"/>
                <w:szCs w:val="22"/>
              </w:rPr>
              <w:t>esenters</w:t>
            </w:r>
            <w:r w:rsidRPr="00A413DB">
              <w:rPr>
                <w:rFonts w:ascii="Baskerville" w:hAnsi="Baskerville" w:cs="Times New Roman"/>
                <w:bCs/>
                <w:sz w:val="22"/>
                <w:szCs w:val="22"/>
              </w:rPr>
              <w:t>:</w:t>
            </w:r>
            <w:r w:rsidR="00A413DB">
              <w:rPr>
                <w:rFonts w:ascii="Baskerville" w:hAnsi="Baskerville" w:cs="Times New Roman"/>
                <w:bCs/>
                <w:sz w:val="22"/>
                <w:szCs w:val="22"/>
              </w:rPr>
              <w:t xml:space="preserve"> Patricia Herrera, Beth Osborn, Jonathan Shandell, Nelson Barre, Scott Bradly. August 3</w:t>
            </w:r>
            <w:r w:rsidRPr="00A413DB">
              <w:rPr>
                <w:rFonts w:ascii="Baskerville" w:hAnsi="Baskerville" w:cs="Times New Roman"/>
                <w:bCs/>
                <w:sz w:val="22"/>
                <w:szCs w:val="22"/>
              </w:rPr>
              <w:t>, 202</w:t>
            </w:r>
            <w:r w:rsidR="00A413DB">
              <w:rPr>
                <w:rFonts w:ascii="Baskerville" w:hAnsi="Baskerville" w:cs="Times New Roman"/>
                <w:bCs/>
                <w:sz w:val="22"/>
                <w:szCs w:val="22"/>
              </w:rPr>
              <w:t>3</w:t>
            </w:r>
            <w:r w:rsidRPr="00A413DB">
              <w:rPr>
                <w:rFonts w:ascii="Baskerville" w:hAnsi="Baskerville" w:cs="Times New Roman"/>
                <w:bCs/>
                <w:sz w:val="22"/>
                <w:szCs w:val="22"/>
              </w:rPr>
              <w:t xml:space="preserve">. </w:t>
            </w:r>
          </w:p>
          <w:p w14:paraId="216A851E" w14:textId="19F4F336" w:rsidR="009F2B6C" w:rsidRPr="009F2B6C" w:rsidRDefault="009F2B6C" w:rsidP="009F2B6C">
            <w:pPr>
              <w:pStyle w:val="ListParagraph"/>
              <w:widowControl w:val="0"/>
              <w:numPr>
                <w:ilvl w:val="0"/>
                <w:numId w:val="3"/>
              </w:numPr>
              <w:rPr>
                <w:rFonts w:ascii="Baskerville" w:hAnsi="Baskerville" w:cs="Times New Roman"/>
                <w:bCs/>
                <w:sz w:val="22"/>
                <w:szCs w:val="22"/>
              </w:rPr>
            </w:pPr>
            <w:r>
              <w:rPr>
                <w:rFonts w:ascii="Baskerville" w:hAnsi="Baskerville" w:cs="Times New Roman"/>
                <w:bCs/>
                <w:sz w:val="22"/>
                <w:szCs w:val="22"/>
              </w:rPr>
              <w:t xml:space="preserve">Presenter and Moderator at panel titled, </w:t>
            </w:r>
            <w:r w:rsidRPr="00A972B5">
              <w:rPr>
                <w:rFonts w:ascii="Baskerville" w:hAnsi="Baskerville" w:cs="Times New Roman"/>
                <w:bCs/>
                <w:i/>
                <w:iCs/>
                <w:sz w:val="22"/>
                <w:szCs w:val="22"/>
              </w:rPr>
              <w:t>Global Conversation: Public Demonstration in Iran</w:t>
            </w:r>
            <w:r>
              <w:rPr>
                <w:rFonts w:ascii="Baskerville" w:hAnsi="Baskerville" w:cs="Times New Roman"/>
                <w:bCs/>
                <w:sz w:val="22"/>
                <w:szCs w:val="22"/>
              </w:rPr>
              <w:t xml:space="preserve">, organized by the Commons, The KU Iranian Community Associations, the Global Awareness Program, the Office of Diversity, Equity, Inclusion, and Belonging, International Affair, on April 4, 2023 at Sabatini Multicultural Resource Center, University of Kansas. </w:t>
            </w:r>
          </w:p>
          <w:p w14:paraId="507C585F" w14:textId="68DE9B7F" w:rsidR="00A413DB" w:rsidRPr="00DE38CB" w:rsidRDefault="00A413DB" w:rsidP="00DE38CB">
            <w:pPr>
              <w:pStyle w:val="ListParagraph"/>
              <w:widowControl w:val="0"/>
              <w:numPr>
                <w:ilvl w:val="0"/>
                <w:numId w:val="3"/>
              </w:numPr>
              <w:rPr>
                <w:rFonts w:ascii="Baskerville" w:hAnsi="Baskerville" w:cs="Times New Roman"/>
                <w:bCs/>
                <w:sz w:val="22"/>
                <w:szCs w:val="22"/>
              </w:rPr>
            </w:pPr>
            <w:r w:rsidRPr="00A413DB">
              <w:rPr>
                <w:rFonts w:ascii="Baskerville" w:hAnsi="Baskerville" w:cs="Times New Roman"/>
                <w:bCs/>
                <w:sz w:val="22"/>
                <w:szCs w:val="22"/>
              </w:rPr>
              <w:t xml:space="preserve">Presenter at panel titled, </w:t>
            </w:r>
            <w:r w:rsidRPr="00A413DB">
              <w:rPr>
                <w:rFonts w:ascii="Baskerville" w:hAnsi="Baskerville" w:cs="Times New Roman"/>
                <w:bCs/>
                <w:i/>
                <w:iCs/>
                <w:sz w:val="22"/>
                <w:szCs w:val="22"/>
              </w:rPr>
              <w:t>Staging Politics Through MENA Theatre</w:t>
            </w:r>
            <w:r w:rsidRPr="00A413DB">
              <w:rPr>
                <w:rFonts w:ascii="Baskerville" w:hAnsi="Baskerville" w:cs="Times New Roman"/>
                <w:bCs/>
                <w:sz w:val="22"/>
                <w:szCs w:val="22"/>
              </w:rPr>
              <w:t xml:space="preserve">, Middle Eastern Theatre (MET) Focus Group, Association for Theatre in Higher Education (ATHE) annual conference. Paper titled, “The Maids’ profanity of dissidence.” Presenters: Nahid Ahmadian, </w:t>
            </w:r>
            <w:proofErr w:type="spellStart"/>
            <w:r w:rsidRPr="00A413DB">
              <w:rPr>
                <w:rFonts w:ascii="Baskerville" w:hAnsi="Baskerville" w:cs="Times New Roman"/>
                <w:bCs/>
                <w:sz w:val="22"/>
                <w:szCs w:val="22"/>
              </w:rPr>
              <w:t>Aycan</w:t>
            </w:r>
            <w:proofErr w:type="spellEnd"/>
            <w:r w:rsidRPr="00A413DB">
              <w:rPr>
                <w:rFonts w:ascii="Baskerville" w:hAnsi="Baskerville" w:cs="Times New Roman"/>
                <w:bCs/>
                <w:sz w:val="22"/>
                <w:szCs w:val="22"/>
              </w:rPr>
              <w:t xml:space="preserve"> </w:t>
            </w:r>
            <w:proofErr w:type="spellStart"/>
            <w:r w:rsidRPr="00A413DB">
              <w:rPr>
                <w:rFonts w:ascii="Baskerville" w:hAnsi="Baskerville" w:cs="Times New Roman"/>
                <w:bCs/>
                <w:sz w:val="22"/>
                <w:szCs w:val="22"/>
              </w:rPr>
              <w:t>Akçamete</w:t>
            </w:r>
            <w:proofErr w:type="spellEnd"/>
            <w:r w:rsidRPr="00A413DB">
              <w:rPr>
                <w:rFonts w:ascii="Baskerville" w:hAnsi="Baskerville" w:cs="Times New Roman"/>
                <w:bCs/>
                <w:sz w:val="22"/>
                <w:szCs w:val="22"/>
              </w:rPr>
              <w:t xml:space="preserve">. July 31, 2022. </w:t>
            </w:r>
          </w:p>
          <w:p w14:paraId="18AF147C" w14:textId="781C29E9" w:rsidR="00ED3B26" w:rsidRPr="00ED3B26" w:rsidRDefault="00ED3B26" w:rsidP="00ED3B26">
            <w:pPr>
              <w:pStyle w:val="ListParagraph"/>
              <w:widowControl w:val="0"/>
              <w:numPr>
                <w:ilvl w:val="0"/>
                <w:numId w:val="3"/>
              </w:numPr>
              <w:rPr>
                <w:rFonts w:ascii="Baskerville" w:hAnsi="Baskerville" w:cs="Times New Roman"/>
                <w:bCs/>
                <w:sz w:val="22"/>
                <w:szCs w:val="22"/>
              </w:rPr>
            </w:pPr>
            <w:r w:rsidRPr="006334C0">
              <w:rPr>
                <w:rFonts w:ascii="Baskerville" w:eastAsia="Times New Roman" w:hAnsi="Baskerville" w:cs="Times New Roman"/>
                <w:i/>
                <w:iCs/>
                <w:color w:val="000000"/>
                <w:sz w:val="22"/>
                <w:szCs w:val="22"/>
              </w:rPr>
              <w:t>MENA in American Universities</w:t>
            </w:r>
            <w:r w:rsidRPr="006334C0">
              <w:rPr>
                <w:rFonts w:ascii="Baskerville" w:eastAsia="Times New Roman" w:hAnsi="Baskerville" w:cs="Times New Roman"/>
                <w:color w:val="000000"/>
                <w:sz w:val="22"/>
                <w:szCs w:val="22"/>
              </w:rPr>
              <w:t>, MENA Theatre Makers Alliance (MENATMA) Fall convening, hosted by The Rutherford Initiative, University of Oregon, Golden Thread Productions, Noor Theatre and Art2Action, Inc. via Zoom and Facebook Live, November 5, 6, and 7 2021.</w:t>
            </w:r>
          </w:p>
          <w:p w14:paraId="789AA7AA" w14:textId="67352047" w:rsidR="006334C0" w:rsidRPr="006334C0" w:rsidRDefault="006334C0" w:rsidP="006334C0">
            <w:pPr>
              <w:pStyle w:val="ListParagraph"/>
              <w:numPr>
                <w:ilvl w:val="0"/>
                <w:numId w:val="3"/>
              </w:numPr>
              <w:rPr>
                <w:rFonts w:ascii="Baskerville" w:eastAsia="Times New Roman" w:hAnsi="Baskerville" w:cs="Times New Roman"/>
                <w:color w:val="000000"/>
                <w:sz w:val="22"/>
                <w:szCs w:val="22"/>
              </w:rPr>
            </w:pPr>
            <w:r w:rsidRPr="006334C0">
              <w:rPr>
                <w:rFonts w:ascii="Baskerville" w:eastAsia="Times New Roman" w:hAnsi="Baskerville" w:cs="Times New Roman"/>
                <w:i/>
                <w:iCs/>
                <w:color w:val="000000"/>
                <w:sz w:val="22"/>
                <w:szCs w:val="22"/>
              </w:rPr>
              <w:t>Presenter at virtual Salon #32: Mena Designers in US Theatre,</w:t>
            </w:r>
            <w:r w:rsidRPr="006334C0">
              <w:rPr>
                <w:rFonts w:ascii="Baskerville" w:eastAsia="Times New Roman" w:hAnsi="Baskerville" w:cs="Times New Roman"/>
                <w:color w:val="000000"/>
                <w:sz w:val="22"/>
                <w:szCs w:val="22"/>
              </w:rPr>
              <w:t xml:space="preserve"> hosted by </w:t>
            </w:r>
            <w:proofErr w:type="spellStart"/>
            <w:r w:rsidRPr="006334C0">
              <w:rPr>
                <w:rFonts w:ascii="Baskerville" w:eastAsia="Times New Roman" w:hAnsi="Baskerville" w:cs="Times New Roman"/>
                <w:color w:val="000000"/>
                <w:sz w:val="22"/>
                <w:szCs w:val="22"/>
              </w:rPr>
              <w:t>Wingspace</w:t>
            </w:r>
            <w:proofErr w:type="spellEnd"/>
            <w:r w:rsidRPr="006334C0">
              <w:rPr>
                <w:rFonts w:ascii="Baskerville" w:eastAsia="Times New Roman" w:hAnsi="Baskerville" w:cs="Times New Roman"/>
                <w:color w:val="000000"/>
                <w:sz w:val="22"/>
                <w:szCs w:val="22"/>
              </w:rPr>
              <w:t xml:space="preserve"> Theatrical Design based in New York, via Zoom and Facebook Live, November 4th, 7-9 pm ET. </w:t>
            </w:r>
          </w:p>
          <w:p w14:paraId="1A637F7D" w14:textId="7C242E90" w:rsidR="006334C0" w:rsidRPr="006334C0" w:rsidRDefault="006334C0" w:rsidP="004B1F53">
            <w:pPr>
              <w:pStyle w:val="ListParagraph"/>
              <w:widowControl w:val="0"/>
              <w:numPr>
                <w:ilvl w:val="0"/>
                <w:numId w:val="3"/>
              </w:numPr>
              <w:rPr>
                <w:rFonts w:ascii="Baskerville" w:hAnsi="Baskerville" w:cs="Times New Roman"/>
                <w:bCs/>
                <w:sz w:val="22"/>
                <w:szCs w:val="22"/>
              </w:rPr>
            </w:pPr>
            <w:r w:rsidRPr="006334C0">
              <w:rPr>
                <w:rFonts w:ascii="Baskerville" w:hAnsi="Baskerville" w:cs="Times New Roman"/>
                <w:bCs/>
                <w:sz w:val="22"/>
                <w:szCs w:val="22"/>
              </w:rPr>
              <w:t xml:space="preserve">Presenter at roundtable titled, </w:t>
            </w:r>
            <w:r w:rsidRPr="006334C0">
              <w:rPr>
                <w:rFonts w:ascii="Baskerville" w:hAnsi="Baskerville" w:cs="Times New Roman"/>
                <w:bCs/>
                <w:i/>
                <w:iCs/>
                <w:sz w:val="22"/>
                <w:szCs w:val="22"/>
              </w:rPr>
              <w:t>Decolonizing Applied Theatre in the Middle East and North Africa</w:t>
            </w:r>
            <w:r w:rsidRPr="006334C0">
              <w:rPr>
                <w:rFonts w:ascii="Baskerville" w:hAnsi="Baskerville" w:cs="Times New Roman"/>
                <w:bCs/>
                <w:sz w:val="22"/>
                <w:szCs w:val="22"/>
              </w:rPr>
              <w:t xml:space="preserve">, Middle Eastern Theatre (MET) Focus Group, Association for Theatre in Higher Education (ATHE) annual conference. Paper titled, “Presenting to Forget.” Presenters: Bart Pitchford, </w:t>
            </w:r>
            <w:proofErr w:type="spellStart"/>
            <w:r w:rsidRPr="006334C0">
              <w:rPr>
                <w:rFonts w:ascii="Baskerville" w:hAnsi="Baskerville" w:cs="Times New Roman"/>
                <w:bCs/>
                <w:sz w:val="22"/>
                <w:szCs w:val="22"/>
              </w:rPr>
              <w:t>Faeze</w:t>
            </w:r>
            <w:proofErr w:type="spellEnd"/>
            <w:r w:rsidRPr="006334C0">
              <w:rPr>
                <w:rFonts w:ascii="Baskerville" w:hAnsi="Baskerville" w:cs="Times New Roman"/>
                <w:bCs/>
                <w:sz w:val="22"/>
                <w:szCs w:val="22"/>
              </w:rPr>
              <w:t xml:space="preserve"> </w:t>
            </w:r>
            <w:proofErr w:type="spellStart"/>
            <w:r w:rsidRPr="006334C0">
              <w:rPr>
                <w:rFonts w:ascii="Baskerville" w:hAnsi="Baskerville" w:cs="Times New Roman"/>
                <w:bCs/>
                <w:sz w:val="22"/>
                <w:szCs w:val="22"/>
              </w:rPr>
              <w:t>Daemi</w:t>
            </w:r>
            <w:proofErr w:type="spellEnd"/>
            <w:r w:rsidRPr="006334C0">
              <w:rPr>
                <w:rFonts w:ascii="Baskerville" w:hAnsi="Baskerville" w:cs="Times New Roman"/>
                <w:bCs/>
                <w:sz w:val="22"/>
                <w:szCs w:val="22"/>
              </w:rPr>
              <w:t xml:space="preserve">, Ash </w:t>
            </w:r>
            <w:proofErr w:type="spellStart"/>
            <w:r w:rsidRPr="006334C0">
              <w:rPr>
                <w:rFonts w:ascii="Baskerville" w:hAnsi="Baskerville" w:cs="Times New Roman"/>
                <w:bCs/>
                <w:sz w:val="22"/>
                <w:szCs w:val="22"/>
              </w:rPr>
              <w:t>Marinaccio</w:t>
            </w:r>
            <w:proofErr w:type="spellEnd"/>
            <w:r w:rsidRPr="006334C0">
              <w:rPr>
                <w:rFonts w:ascii="Baskerville" w:hAnsi="Baskerville" w:cs="Times New Roman"/>
                <w:bCs/>
                <w:sz w:val="22"/>
                <w:szCs w:val="22"/>
              </w:rPr>
              <w:t xml:space="preserve">, </w:t>
            </w:r>
            <w:proofErr w:type="spellStart"/>
            <w:r w:rsidRPr="006334C0">
              <w:rPr>
                <w:rFonts w:ascii="Baskerville" w:hAnsi="Baskerville" w:cs="Times New Roman"/>
                <w:bCs/>
                <w:sz w:val="22"/>
                <w:szCs w:val="22"/>
              </w:rPr>
              <w:t>Fadi</w:t>
            </w:r>
            <w:proofErr w:type="spellEnd"/>
            <w:r w:rsidRPr="006334C0">
              <w:rPr>
                <w:rFonts w:ascii="Baskerville" w:hAnsi="Baskerville" w:cs="Times New Roman"/>
                <w:bCs/>
                <w:sz w:val="22"/>
                <w:szCs w:val="22"/>
              </w:rPr>
              <w:t xml:space="preserve"> </w:t>
            </w:r>
            <w:proofErr w:type="spellStart"/>
            <w:r w:rsidRPr="006334C0">
              <w:rPr>
                <w:rFonts w:ascii="Baskerville" w:hAnsi="Baskerville" w:cs="Times New Roman"/>
                <w:bCs/>
                <w:sz w:val="22"/>
                <w:szCs w:val="22"/>
              </w:rPr>
              <w:t>Skeiker</w:t>
            </w:r>
            <w:proofErr w:type="spellEnd"/>
            <w:r w:rsidRPr="006334C0">
              <w:rPr>
                <w:rFonts w:ascii="Baskerville" w:hAnsi="Baskerville" w:cs="Times New Roman"/>
                <w:bCs/>
                <w:sz w:val="22"/>
                <w:szCs w:val="22"/>
              </w:rPr>
              <w:t xml:space="preserve">. Virtual, August 8, 2021. </w:t>
            </w:r>
          </w:p>
          <w:p w14:paraId="48E92FF9" w14:textId="77777777" w:rsidR="006334C0" w:rsidRPr="006334C0" w:rsidRDefault="006334C0" w:rsidP="004B1F53">
            <w:pPr>
              <w:pStyle w:val="ListParagraph"/>
              <w:widowControl w:val="0"/>
              <w:numPr>
                <w:ilvl w:val="0"/>
                <w:numId w:val="3"/>
              </w:numPr>
              <w:rPr>
                <w:rFonts w:ascii="Baskerville" w:hAnsi="Baskerville" w:cs="Times New Roman"/>
                <w:bCs/>
                <w:sz w:val="22"/>
                <w:szCs w:val="22"/>
              </w:rPr>
            </w:pPr>
            <w:r w:rsidRPr="006334C0">
              <w:rPr>
                <w:rFonts w:ascii="Baskerville" w:hAnsi="Baskerville" w:cs="Times New Roman"/>
                <w:bCs/>
                <w:sz w:val="22"/>
                <w:szCs w:val="22"/>
              </w:rPr>
              <w:t xml:space="preserve">Moderator and session coordinator, </w:t>
            </w:r>
            <w:r w:rsidRPr="006334C0">
              <w:rPr>
                <w:rFonts w:ascii="Baskerville" w:hAnsi="Baskerville" w:cs="Times New Roman"/>
                <w:bCs/>
                <w:i/>
                <w:iCs/>
                <w:sz w:val="22"/>
                <w:szCs w:val="22"/>
              </w:rPr>
              <w:t>Globalism and Iranian Theatre</w:t>
            </w:r>
            <w:r w:rsidRPr="006334C0">
              <w:rPr>
                <w:rFonts w:ascii="Baskerville" w:hAnsi="Baskerville" w:cs="Times New Roman"/>
                <w:bCs/>
                <w:sz w:val="22"/>
                <w:szCs w:val="22"/>
              </w:rPr>
              <w:t xml:space="preserve">, Middle Eastern Theatre (MET) Focus Group, Association for Theatre in Higher Education (ATHE) annual conference. Presenters: Nahid Ahmadian, Reza </w:t>
            </w:r>
            <w:proofErr w:type="spellStart"/>
            <w:r w:rsidRPr="006334C0">
              <w:rPr>
                <w:rFonts w:ascii="Baskerville" w:hAnsi="Baskerville" w:cs="Times New Roman"/>
                <w:bCs/>
                <w:sz w:val="22"/>
                <w:szCs w:val="22"/>
              </w:rPr>
              <w:t>Mirsajadi</w:t>
            </w:r>
            <w:proofErr w:type="spellEnd"/>
            <w:r w:rsidRPr="006334C0">
              <w:rPr>
                <w:rFonts w:ascii="Baskerville" w:hAnsi="Baskerville" w:cs="Times New Roman"/>
                <w:bCs/>
                <w:sz w:val="22"/>
                <w:szCs w:val="22"/>
              </w:rPr>
              <w:t>, Matthew Randle-Bent. Virtual, August 8, 2021.</w:t>
            </w:r>
          </w:p>
          <w:p w14:paraId="0BC3EBA7" w14:textId="77777777" w:rsidR="006334C0" w:rsidRPr="006334C0" w:rsidRDefault="006334C0" w:rsidP="004B1F53">
            <w:pPr>
              <w:pStyle w:val="ListParagraph"/>
              <w:widowControl w:val="0"/>
              <w:numPr>
                <w:ilvl w:val="0"/>
                <w:numId w:val="3"/>
              </w:numPr>
              <w:rPr>
                <w:rFonts w:ascii="Baskerville" w:hAnsi="Baskerville" w:cs="Times New Roman"/>
                <w:bCs/>
                <w:sz w:val="22"/>
                <w:szCs w:val="22"/>
              </w:rPr>
            </w:pPr>
            <w:r w:rsidRPr="006334C0">
              <w:rPr>
                <w:rFonts w:ascii="Baskerville" w:hAnsi="Baskerville" w:cs="Times New Roman"/>
                <w:bCs/>
                <w:sz w:val="22"/>
                <w:szCs w:val="22"/>
              </w:rPr>
              <w:t xml:space="preserve">Presenter at panel titled, </w:t>
            </w:r>
            <w:r w:rsidRPr="006334C0">
              <w:rPr>
                <w:rFonts w:ascii="Baskerville" w:hAnsi="Baskerville" w:cs="Times New Roman"/>
                <w:bCs/>
                <w:i/>
                <w:iCs/>
                <w:sz w:val="22"/>
                <w:szCs w:val="22"/>
              </w:rPr>
              <w:t>Theatre Ecologies: Environment, Sustainability and Politics</w:t>
            </w:r>
            <w:r w:rsidRPr="006334C0">
              <w:rPr>
                <w:rFonts w:ascii="Baskerville" w:hAnsi="Baskerville" w:cs="Times New Roman"/>
                <w:bCs/>
                <w:sz w:val="22"/>
                <w:szCs w:val="22"/>
              </w:rPr>
              <w:t xml:space="preserve">, Scenography working group, International Federation of Theatre Research (IFTR) annual conference, paper titled, “The (in)disposable utopia of scenography: preserving environment through theatre.” Presenters: Julie Hudson, Sofia </w:t>
            </w:r>
            <w:proofErr w:type="spellStart"/>
            <w:r w:rsidRPr="006334C0">
              <w:rPr>
                <w:rFonts w:ascii="Baskerville" w:hAnsi="Baskerville" w:cs="Times New Roman"/>
                <w:bCs/>
                <w:sz w:val="22"/>
                <w:szCs w:val="22"/>
              </w:rPr>
              <w:t>Pantouvaki</w:t>
            </w:r>
            <w:proofErr w:type="spellEnd"/>
            <w:r w:rsidRPr="006334C0">
              <w:rPr>
                <w:rFonts w:ascii="Baskerville" w:hAnsi="Baskerville" w:cs="Times New Roman"/>
                <w:bCs/>
                <w:sz w:val="22"/>
                <w:szCs w:val="22"/>
              </w:rPr>
              <w:t xml:space="preserve">, Susanne </w:t>
            </w:r>
            <w:proofErr w:type="spellStart"/>
            <w:r w:rsidRPr="006334C0">
              <w:rPr>
                <w:rFonts w:ascii="Baskerville" w:hAnsi="Baskerville" w:cs="Times New Roman"/>
                <w:bCs/>
                <w:sz w:val="22"/>
                <w:szCs w:val="22"/>
              </w:rPr>
              <w:t>Thurow</w:t>
            </w:r>
            <w:proofErr w:type="spellEnd"/>
            <w:r w:rsidRPr="006334C0">
              <w:rPr>
                <w:rFonts w:ascii="Baskerville" w:hAnsi="Baskerville" w:cs="Times New Roman"/>
                <w:bCs/>
                <w:sz w:val="22"/>
                <w:szCs w:val="22"/>
              </w:rPr>
              <w:t>, Michael Simon. Virtual, July 12 – 16, 2021.</w:t>
            </w:r>
          </w:p>
          <w:p w14:paraId="1F2C3A7C" w14:textId="77777777" w:rsidR="006334C0" w:rsidRPr="006334C0" w:rsidRDefault="006334C0" w:rsidP="004B1F53">
            <w:pPr>
              <w:pStyle w:val="ListParagraph"/>
              <w:widowControl w:val="0"/>
              <w:numPr>
                <w:ilvl w:val="0"/>
                <w:numId w:val="3"/>
              </w:numPr>
              <w:rPr>
                <w:rFonts w:ascii="Baskerville" w:hAnsi="Baskerville" w:cs="Times New Roman"/>
                <w:bCs/>
                <w:sz w:val="22"/>
                <w:szCs w:val="22"/>
              </w:rPr>
            </w:pPr>
            <w:r w:rsidRPr="006334C0">
              <w:rPr>
                <w:rFonts w:ascii="Baskerville" w:hAnsi="Baskerville" w:cs="Times New Roman"/>
                <w:bCs/>
                <w:sz w:val="22"/>
                <w:szCs w:val="22"/>
              </w:rPr>
              <w:t xml:space="preserve">Presenter at </w:t>
            </w:r>
            <w:r w:rsidRPr="006334C0">
              <w:rPr>
                <w:rFonts w:ascii="Baskerville" w:hAnsi="Baskerville" w:cs="Times New Roman"/>
                <w:bCs/>
                <w:i/>
                <w:iCs/>
                <w:sz w:val="22"/>
                <w:szCs w:val="22"/>
              </w:rPr>
              <w:t>Rebel and Revel, A virtual Symposium on the Theatre of the Middle East</w:t>
            </w:r>
            <w:r w:rsidRPr="006334C0">
              <w:rPr>
                <w:rFonts w:ascii="Baskerville" w:hAnsi="Baskerville" w:cs="Times New Roman"/>
                <w:bCs/>
                <w:sz w:val="22"/>
                <w:szCs w:val="22"/>
              </w:rPr>
              <w:t xml:space="preserve">, held by University of Maryland in collaboration with </w:t>
            </w:r>
            <w:r w:rsidRPr="006334C0">
              <w:rPr>
                <w:rFonts w:ascii="Baskerville" w:hAnsi="Baskerville" w:cs="Times New Roman"/>
                <w:bCs/>
                <w:i/>
                <w:iCs/>
                <w:sz w:val="22"/>
                <w:szCs w:val="22"/>
              </w:rPr>
              <w:t>Reconnect Festival</w:t>
            </w:r>
            <w:r w:rsidRPr="006334C0">
              <w:rPr>
                <w:rFonts w:ascii="Baskerville" w:hAnsi="Baskerville" w:cs="Times New Roman"/>
                <w:bCs/>
                <w:sz w:val="22"/>
                <w:szCs w:val="22"/>
              </w:rPr>
              <w:t xml:space="preserve">. Paper Titled, “The (in)convenience of Exoticism.” Presenters: </w:t>
            </w:r>
            <w:proofErr w:type="spellStart"/>
            <w:r w:rsidRPr="006334C0">
              <w:rPr>
                <w:rFonts w:ascii="Baskerville" w:hAnsi="Baskerville" w:cs="Times New Roman"/>
                <w:bCs/>
                <w:sz w:val="22"/>
                <w:szCs w:val="22"/>
              </w:rPr>
              <w:t>Marjan</w:t>
            </w:r>
            <w:proofErr w:type="spellEnd"/>
            <w:r w:rsidRPr="006334C0">
              <w:rPr>
                <w:rFonts w:ascii="Baskerville" w:hAnsi="Baskerville" w:cs="Times New Roman"/>
                <w:bCs/>
                <w:sz w:val="22"/>
                <w:szCs w:val="22"/>
              </w:rPr>
              <w:t xml:space="preserve"> </w:t>
            </w:r>
            <w:proofErr w:type="spellStart"/>
            <w:r w:rsidRPr="006334C0">
              <w:rPr>
                <w:rFonts w:ascii="Baskerville" w:hAnsi="Baskerville" w:cs="Times New Roman"/>
                <w:bCs/>
                <w:sz w:val="22"/>
                <w:szCs w:val="22"/>
              </w:rPr>
              <w:t>Moosavi</w:t>
            </w:r>
            <w:proofErr w:type="spellEnd"/>
            <w:r w:rsidRPr="006334C0">
              <w:rPr>
                <w:rFonts w:ascii="Baskerville" w:hAnsi="Baskerville" w:cs="Times New Roman"/>
                <w:bCs/>
                <w:sz w:val="22"/>
                <w:szCs w:val="22"/>
              </w:rPr>
              <w:t xml:space="preserve"> and Sarah Fahmy. April 8, 2021.</w:t>
            </w:r>
          </w:p>
          <w:p w14:paraId="70314A68" w14:textId="77777777" w:rsidR="006334C0" w:rsidRPr="006334C0" w:rsidRDefault="006334C0" w:rsidP="004B1F53">
            <w:pPr>
              <w:pStyle w:val="ListParagraph"/>
              <w:widowControl w:val="0"/>
              <w:numPr>
                <w:ilvl w:val="0"/>
                <w:numId w:val="3"/>
              </w:numPr>
              <w:rPr>
                <w:rFonts w:ascii="Baskerville" w:hAnsi="Baskerville" w:cs="Times New Roman"/>
                <w:bCs/>
                <w:sz w:val="22"/>
                <w:szCs w:val="22"/>
              </w:rPr>
            </w:pPr>
            <w:r w:rsidRPr="006334C0">
              <w:rPr>
                <w:rFonts w:ascii="Baskerville" w:hAnsi="Baskerville" w:cs="Times New Roman"/>
                <w:bCs/>
                <w:sz w:val="22"/>
                <w:szCs w:val="22"/>
              </w:rPr>
              <w:t xml:space="preserve">Presenter at roundtable titled, </w:t>
            </w:r>
            <w:r w:rsidRPr="006334C0">
              <w:rPr>
                <w:rFonts w:ascii="Baskerville" w:hAnsi="Baskerville" w:cs="Times New Roman"/>
                <w:bCs/>
                <w:i/>
                <w:iCs/>
                <w:sz w:val="22"/>
                <w:szCs w:val="22"/>
              </w:rPr>
              <w:t>Resilient Rehearsal Rooms: Feminist Directors Driving Pedagogical Change</w:t>
            </w:r>
            <w:r w:rsidRPr="006334C0">
              <w:rPr>
                <w:rFonts w:ascii="Baskerville" w:hAnsi="Baskerville" w:cs="Times New Roman"/>
                <w:bCs/>
                <w:sz w:val="22"/>
                <w:szCs w:val="22"/>
              </w:rPr>
              <w:t xml:space="preserve">, Black Theatre Association, Association for Theatre in Higher Education (ATHE) annual conference. Presenters: Ann Elizabeth Armstrong, Kym Moore, Christine </w:t>
            </w:r>
            <w:proofErr w:type="spellStart"/>
            <w:r w:rsidRPr="006334C0">
              <w:rPr>
                <w:rFonts w:ascii="Baskerville" w:hAnsi="Baskerville" w:cs="Times New Roman"/>
                <w:bCs/>
                <w:sz w:val="22"/>
                <w:szCs w:val="22"/>
              </w:rPr>
              <w:t>Guillan</w:t>
            </w:r>
            <w:proofErr w:type="spellEnd"/>
            <w:r w:rsidRPr="006334C0">
              <w:rPr>
                <w:rFonts w:ascii="Baskerville" w:hAnsi="Baskerville" w:cs="Times New Roman"/>
                <w:bCs/>
                <w:sz w:val="22"/>
                <w:szCs w:val="22"/>
              </w:rPr>
              <w:t xml:space="preserve"> Young. Virtual, July 29 – August 2, 2020.</w:t>
            </w:r>
          </w:p>
          <w:p w14:paraId="35407DFD" w14:textId="77777777" w:rsidR="006334C0" w:rsidRPr="006334C0" w:rsidRDefault="006334C0" w:rsidP="004B1F53">
            <w:pPr>
              <w:pStyle w:val="ListParagraph"/>
              <w:widowControl w:val="0"/>
              <w:numPr>
                <w:ilvl w:val="0"/>
                <w:numId w:val="3"/>
              </w:numPr>
              <w:rPr>
                <w:rFonts w:ascii="Baskerville" w:hAnsi="Baskerville" w:cs="Times New Roman"/>
                <w:bCs/>
                <w:sz w:val="22"/>
                <w:szCs w:val="22"/>
              </w:rPr>
            </w:pPr>
            <w:r w:rsidRPr="006334C0">
              <w:rPr>
                <w:rFonts w:ascii="Baskerville" w:hAnsi="Baskerville" w:cs="Times New Roman"/>
                <w:bCs/>
                <w:sz w:val="22"/>
                <w:szCs w:val="22"/>
              </w:rPr>
              <w:t xml:space="preserve">Moderator and session coordinator, </w:t>
            </w:r>
            <w:r w:rsidRPr="006334C0">
              <w:rPr>
                <w:rFonts w:ascii="Baskerville" w:hAnsi="Baskerville" w:cs="Times New Roman"/>
                <w:bCs/>
                <w:i/>
                <w:iCs/>
                <w:sz w:val="22"/>
                <w:szCs w:val="22"/>
              </w:rPr>
              <w:t>Pedagogy and Absence</w:t>
            </w:r>
            <w:r w:rsidRPr="006334C0">
              <w:rPr>
                <w:rFonts w:ascii="Baskerville" w:hAnsi="Baskerville" w:cs="Times New Roman"/>
                <w:bCs/>
                <w:sz w:val="22"/>
                <w:szCs w:val="22"/>
              </w:rPr>
              <w:t>, Middle Eastern Theatre (MET) Focus Group, Association for Theatre in Higher Education (ATHE) annual conference. Presenters:</w:t>
            </w:r>
            <w:r w:rsidRPr="006334C0">
              <w:rPr>
                <w:rFonts w:ascii="Baskerville" w:eastAsia="Times New Roman" w:hAnsi="Baskerville" w:cs="Times New Roman"/>
                <w:color w:val="000000"/>
                <w:sz w:val="22"/>
                <w:szCs w:val="22"/>
              </w:rPr>
              <w:t xml:space="preserve"> Michael Malek Najjar,</w:t>
            </w:r>
            <w:r w:rsidRPr="006334C0">
              <w:rPr>
                <w:rFonts w:ascii="Baskerville" w:hAnsi="Baskerville" w:cs="Times New Roman"/>
                <w:bCs/>
                <w:sz w:val="22"/>
                <w:szCs w:val="22"/>
              </w:rPr>
              <w:t xml:space="preserve"> </w:t>
            </w:r>
            <w:proofErr w:type="spellStart"/>
            <w:r w:rsidRPr="006334C0">
              <w:rPr>
                <w:rFonts w:ascii="Baskerville" w:hAnsi="Baskerville" w:cs="Times New Roman"/>
                <w:bCs/>
                <w:sz w:val="22"/>
                <w:szCs w:val="22"/>
              </w:rPr>
              <w:t>Marjan</w:t>
            </w:r>
            <w:proofErr w:type="spellEnd"/>
            <w:r w:rsidRPr="006334C0">
              <w:rPr>
                <w:rFonts w:ascii="Baskerville" w:hAnsi="Baskerville" w:cs="Times New Roman"/>
                <w:bCs/>
                <w:sz w:val="22"/>
                <w:szCs w:val="22"/>
              </w:rPr>
              <w:t xml:space="preserve"> </w:t>
            </w:r>
            <w:proofErr w:type="spellStart"/>
            <w:r w:rsidRPr="006334C0">
              <w:rPr>
                <w:rFonts w:ascii="Baskerville" w:hAnsi="Baskerville" w:cs="Times New Roman"/>
                <w:bCs/>
                <w:sz w:val="22"/>
                <w:szCs w:val="22"/>
              </w:rPr>
              <w:t>Moosavi</w:t>
            </w:r>
            <w:proofErr w:type="spellEnd"/>
            <w:r w:rsidRPr="006334C0">
              <w:rPr>
                <w:rFonts w:ascii="Baskerville" w:hAnsi="Baskerville" w:cs="Times New Roman"/>
                <w:bCs/>
                <w:sz w:val="22"/>
                <w:szCs w:val="22"/>
              </w:rPr>
              <w:t xml:space="preserve">, </w:t>
            </w:r>
            <w:proofErr w:type="spellStart"/>
            <w:r w:rsidRPr="006334C0">
              <w:rPr>
                <w:rFonts w:ascii="Baskerville" w:hAnsi="Baskerville" w:cs="Times New Roman"/>
                <w:bCs/>
                <w:sz w:val="22"/>
                <w:szCs w:val="22"/>
              </w:rPr>
              <w:t>Hala</w:t>
            </w:r>
            <w:proofErr w:type="spellEnd"/>
            <w:r w:rsidRPr="006334C0">
              <w:rPr>
                <w:rFonts w:ascii="Baskerville" w:hAnsi="Baskerville" w:cs="Times New Roman"/>
                <w:bCs/>
                <w:sz w:val="22"/>
                <w:szCs w:val="22"/>
              </w:rPr>
              <w:t xml:space="preserve"> </w:t>
            </w:r>
            <w:proofErr w:type="spellStart"/>
            <w:r w:rsidRPr="006334C0">
              <w:rPr>
                <w:rFonts w:ascii="Baskerville" w:hAnsi="Baskerville" w:cs="Times New Roman"/>
                <w:bCs/>
                <w:sz w:val="22"/>
                <w:szCs w:val="22"/>
              </w:rPr>
              <w:t>Baki</w:t>
            </w:r>
            <w:proofErr w:type="spellEnd"/>
            <w:r w:rsidRPr="006334C0">
              <w:rPr>
                <w:rFonts w:ascii="Baskerville" w:hAnsi="Baskerville" w:cs="Times New Roman"/>
                <w:bCs/>
                <w:sz w:val="22"/>
                <w:szCs w:val="22"/>
              </w:rPr>
              <w:t xml:space="preserve">, Samer Al-Saber, Bart Pitchford, and Reza </w:t>
            </w:r>
            <w:proofErr w:type="spellStart"/>
            <w:r w:rsidRPr="006334C0">
              <w:rPr>
                <w:rFonts w:ascii="Baskerville" w:hAnsi="Baskerville" w:cs="Times New Roman"/>
                <w:bCs/>
                <w:sz w:val="22"/>
                <w:szCs w:val="22"/>
              </w:rPr>
              <w:t>Mirsajadi</w:t>
            </w:r>
            <w:proofErr w:type="spellEnd"/>
            <w:r w:rsidRPr="006334C0">
              <w:rPr>
                <w:rFonts w:ascii="Baskerville" w:hAnsi="Baskerville" w:cs="Times New Roman"/>
                <w:bCs/>
                <w:sz w:val="22"/>
                <w:szCs w:val="22"/>
              </w:rPr>
              <w:t>. Virtual, July 29 – August 2, 2020.</w:t>
            </w:r>
          </w:p>
          <w:p w14:paraId="0372280D" w14:textId="77777777" w:rsidR="006334C0" w:rsidRPr="006334C0" w:rsidRDefault="006334C0" w:rsidP="004B1F53">
            <w:pPr>
              <w:pStyle w:val="ListParagraph"/>
              <w:widowControl w:val="0"/>
              <w:numPr>
                <w:ilvl w:val="0"/>
                <w:numId w:val="3"/>
              </w:numPr>
              <w:rPr>
                <w:rFonts w:ascii="Baskerville" w:hAnsi="Baskerville" w:cs="Times New Roman"/>
                <w:bCs/>
                <w:sz w:val="22"/>
                <w:szCs w:val="22"/>
              </w:rPr>
            </w:pPr>
            <w:r w:rsidRPr="006334C0">
              <w:rPr>
                <w:rFonts w:ascii="Baskerville" w:hAnsi="Baskerville" w:cs="Times New Roman"/>
                <w:bCs/>
                <w:sz w:val="22"/>
                <w:szCs w:val="22"/>
              </w:rPr>
              <w:t xml:space="preserve">Presenter at panel titled, </w:t>
            </w:r>
            <w:r w:rsidRPr="006334C0">
              <w:rPr>
                <w:rFonts w:ascii="Baskerville" w:hAnsi="Baskerville" w:cs="Times New Roman"/>
                <w:bCs/>
                <w:i/>
                <w:iCs/>
                <w:sz w:val="22"/>
                <w:szCs w:val="22"/>
              </w:rPr>
              <w:t>Restaging Islam: The Changing Landscape of Middle Eastern Theatre and Politics</w:t>
            </w:r>
            <w:r w:rsidRPr="006334C0">
              <w:rPr>
                <w:rFonts w:ascii="Baskerville" w:hAnsi="Baskerville" w:cs="Times New Roman"/>
                <w:bCs/>
                <w:sz w:val="22"/>
                <w:szCs w:val="22"/>
              </w:rPr>
              <w:t xml:space="preserve">, Theatre for Social Change (TASC) and Religion and Theatre (RT) Focus Groups, Association for Theatre in Higher Education (ATHE) annual conference, paper titled, “Bewildered they stood, like an empty oath, like a solemn Kurd: </w:t>
            </w:r>
            <w:r w:rsidRPr="006334C0">
              <w:rPr>
                <w:rFonts w:ascii="Baskerville" w:hAnsi="Baskerville" w:cs="Times New Roman"/>
                <w:bCs/>
                <w:i/>
                <w:iCs/>
                <w:sz w:val="22"/>
                <w:szCs w:val="22"/>
              </w:rPr>
              <w:t>Mountain Language</w:t>
            </w:r>
            <w:r w:rsidRPr="006334C0">
              <w:rPr>
                <w:rFonts w:ascii="Baskerville" w:hAnsi="Baskerville" w:cs="Times New Roman"/>
                <w:bCs/>
                <w:sz w:val="22"/>
                <w:szCs w:val="22"/>
              </w:rPr>
              <w:t xml:space="preserve"> and its plea for justice.” Presenters: Bart Pitchford and Sarah Fahmy. Orlando, August 6 – 11, 2019.</w:t>
            </w:r>
          </w:p>
          <w:p w14:paraId="6B36A415" w14:textId="77777777" w:rsidR="006334C0" w:rsidRPr="006334C0" w:rsidRDefault="006334C0" w:rsidP="004B1F53">
            <w:pPr>
              <w:pStyle w:val="ListParagraph"/>
              <w:widowControl w:val="0"/>
              <w:numPr>
                <w:ilvl w:val="0"/>
                <w:numId w:val="3"/>
              </w:numPr>
              <w:rPr>
                <w:rFonts w:ascii="Baskerville" w:hAnsi="Baskerville" w:cs="Times New Roman"/>
                <w:bCs/>
                <w:sz w:val="22"/>
                <w:szCs w:val="22"/>
              </w:rPr>
            </w:pPr>
            <w:r w:rsidRPr="006334C0">
              <w:rPr>
                <w:rFonts w:ascii="Baskerville" w:hAnsi="Baskerville" w:cs="Times New Roman"/>
                <w:bCs/>
                <w:sz w:val="22"/>
                <w:szCs w:val="22"/>
              </w:rPr>
              <w:t xml:space="preserve">Presenter at panel titled, </w:t>
            </w:r>
            <w:r w:rsidRPr="006334C0">
              <w:rPr>
                <w:rFonts w:ascii="Baskerville" w:hAnsi="Baskerville" w:cs="Times New Roman"/>
                <w:bCs/>
                <w:i/>
                <w:iCs/>
                <w:sz w:val="22"/>
                <w:szCs w:val="22"/>
              </w:rPr>
              <w:t>Performing Utopia/Reclaiming the Public Sphere</w:t>
            </w:r>
            <w:r w:rsidRPr="006334C0">
              <w:rPr>
                <w:rFonts w:ascii="Baskerville" w:hAnsi="Baskerville" w:cs="Times New Roman"/>
                <w:bCs/>
                <w:sz w:val="22"/>
                <w:szCs w:val="22"/>
              </w:rPr>
              <w:t xml:space="preserve">, Theatre for Social Change (TASC) Focus Group, Association for Theatre in Higher Education (ATHE) annual conference, paper titled, “She’s red &amp; black, circling round, I jumped so hard, I died, there she </w:t>
            </w:r>
            <w:r w:rsidRPr="006334C0">
              <w:rPr>
                <w:rFonts w:ascii="Baskerville" w:hAnsi="Baskerville" w:cs="Times New Roman"/>
                <w:bCs/>
                <w:sz w:val="22"/>
                <w:szCs w:val="22"/>
              </w:rPr>
              <w:lastRenderedPageBreak/>
              <w:t xml:space="preserve">was.” Presenters: </w:t>
            </w:r>
            <w:proofErr w:type="spellStart"/>
            <w:r w:rsidRPr="006334C0">
              <w:rPr>
                <w:rFonts w:ascii="Baskerville" w:hAnsi="Baskerville" w:cs="Times New Roman"/>
                <w:bCs/>
                <w:sz w:val="22"/>
                <w:szCs w:val="22"/>
              </w:rPr>
              <w:t>Nesreen</w:t>
            </w:r>
            <w:proofErr w:type="spellEnd"/>
            <w:r w:rsidRPr="006334C0">
              <w:rPr>
                <w:rFonts w:ascii="Baskerville" w:hAnsi="Baskerville" w:cs="Times New Roman"/>
                <w:bCs/>
                <w:sz w:val="22"/>
                <w:szCs w:val="22"/>
              </w:rPr>
              <w:t xml:space="preserve"> N. Hussein, Ruth Hellier-Tinoco, Hannah Fullerton. Boston, August 1 – 5, 2018.</w:t>
            </w:r>
          </w:p>
          <w:p w14:paraId="108443F9" w14:textId="2A41A813" w:rsidR="006334C0" w:rsidRPr="006334C0" w:rsidRDefault="006334C0" w:rsidP="004B1F53">
            <w:pPr>
              <w:pStyle w:val="ListParagraph"/>
              <w:widowControl w:val="0"/>
              <w:numPr>
                <w:ilvl w:val="0"/>
                <w:numId w:val="3"/>
              </w:numPr>
              <w:rPr>
                <w:rFonts w:ascii="Baskerville" w:hAnsi="Baskerville" w:cs="Times New Roman"/>
                <w:bCs/>
                <w:sz w:val="22"/>
                <w:szCs w:val="22"/>
              </w:rPr>
            </w:pPr>
            <w:r w:rsidRPr="006334C0">
              <w:rPr>
                <w:rFonts w:ascii="Baskerville" w:hAnsi="Baskerville" w:cs="Times New Roman"/>
                <w:bCs/>
                <w:sz w:val="22"/>
                <w:szCs w:val="22"/>
              </w:rPr>
              <w:t xml:space="preserve">Presenter at roundtable titled, </w:t>
            </w:r>
            <w:r w:rsidRPr="006334C0">
              <w:rPr>
                <w:rFonts w:ascii="Baskerville" w:hAnsi="Baskerville" w:cs="Times New Roman"/>
                <w:bCs/>
                <w:i/>
                <w:iCs/>
                <w:sz w:val="22"/>
                <w:szCs w:val="22"/>
              </w:rPr>
              <w:t>Troubling the Real in Theatrical Practice,</w:t>
            </w:r>
            <w:r w:rsidRPr="006334C0">
              <w:rPr>
                <w:rFonts w:ascii="Baskerville" w:hAnsi="Baskerville" w:cs="Times New Roman"/>
                <w:bCs/>
                <w:sz w:val="22"/>
                <w:szCs w:val="22"/>
              </w:rPr>
              <w:t xml:space="preserve"> Theatre for Social Change (TASC) Focus Group, Association for Theatre in Higher Education (ATHE) annual conference, paper titled, “Monologues of Resistance.” Presenters: Joelle </w:t>
            </w:r>
            <w:proofErr w:type="spellStart"/>
            <w:r w:rsidRPr="006334C0">
              <w:rPr>
                <w:rFonts w:ascii="Baskerville" w:hAnsi="Baskerville" w:cs="Times New Roman"/>
                <w:bCs/>
                <w:sz w:val="22"/>
                <w:szCs w:val="22"/>
              </w:rPr>
              <w:t>Ré</w:t>
            </w:r>
            <w:proofErr w:type="spellEnd"/>
            <w:r w:rsidRPr="006334C0">
              <w:rPr>
                <w:rFonts w:ascii="Baskerville" w:hAnsi="Baskerville" w:cs="Times New Roman"/>
                <w:bCs/>
                <w:sz w:val="22"/>
                <w:szCs w:val="22"/>
              </w:rPr>
              <w:t xml:space="preserve"> Arp-Dunham, Nicole Tabor, Daniel Ciba, Kathryn Van Winkle, Hannah </w:t>
            </w:r>
            <w:proofErr w:type="spellStart"/>
            <w:r w:rsidRPr="006334C0">
              <w:rPr>
                <w:rFonts w:ascii="Baskerville" w:hAnsi="Baskerville" w:cs="Times New Roman"/>
                <w:bCs/>
                <w:sz w:val="22"/>
                <w:szCs w:val="22"/>
              </w:rPr>
              <w:t>Rackow</w:t>
            </w:r>
            <w:proofErr w:type="spellEnd"/>
            <w:r w:rsidRPr="006334C0">
              <w:rPr>
                <w:rFonts w:ascii="Baskerville" w:hAnsi="Baskerville" w:cs="Times New Roman"/>
                <w:bCs/>
                <w:sz w:val="22"/>
                <w:szCs w:val="22"/>
              </w:rPr>
              <w:t>. Las Vegas, August 3 – 6, 2017.</w:t>
            </w:r>
          </w:p>
        </w:tc>
      </w:tr>
    </w:tbl>
    <w:p w14:paraId="2FDF66BD" w14:textId="203A58A3" w:rsidR="006334C0" w:rsidRDefault="006334C0" w:rsidP="00B41033">
      <w:pPr>
        <w:rPr>
          <w:rFonts w:ascii="Baskerville" w:hAnsi="Baskervil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2818"/>
        <w:gridCol w:w="3117"/>
      </w:tblGrid>
      <w:tr w:rsidR="00707C3B" w14:paraId="68C081FA" w14:textId="77777777" w:rsidTr="00B706E7">
        <w:tc>
          <w:tcPr>
            <w:tcW w:w="3415" w:type="dxa"/>
            <w:shd w:val="clear" w:color="auto" w:fill="000000" w:themeFill="text1"/>
          </w:tcPr>
          <w:p w14:paraId="56910B7F" w14:textId="682560D3" w:rsidR="00707C3B" w:rsidRPr="0082156E" w:rsidRDefault="00707C3B" w:rsidP="004B1F53">
            <w:pPr>
              <w:rPr>
                <w:rFonts w:ascii="Baskerville" w:hAnsi="Baskerville"/>
                <w:color w:val="FFFFFF" w:themeColor="background1"/>
                <w:sz w:val="20"/>
                <w:szCs w:val="20"/>
              </w:rPr>
            </w:pPr>
            <w:r>
              <w:rPr>
                <w:rFonts w:ascii="Baskerville" w:hAnsi="Baskerville"/>
                <w:color w:val="FFFFFF" w:themeColor="background1"/>
                <w:sz w:val="20"/>
                <w:szCs w:val="20"/>
              </w:rPr>
              <w:t>GUEST LECTURER</w:t>
            </w:r>
          </w:p>
        </w:tc>
        <w:tc>
          <w:tcPr>
            <w:tcW w:w="2818" w:type="dxa"/>
            <w:shd w:val="clear" w:color="auto" w:fill="000000" w:themeFill="text1"/>
          </w:tcPr>
          <w:p w14:paraId="1572E746" w14:textId="77777777" w:rsidR="00707C3B" w:rsidRDefault="00707C3B" w:rsidP="004B1F53">
            <w:pPr>
              <w:rPr>
                <w:rFonts w:ascii="Baskerville" w:hAnsi="Baskerville"/>
                <w:color w:val="000000" w:themeColor="text1"/>
                <w:sz w:val="20"/>
                <w:szCs w:val="20"/>
              </w:rPr>
            </w:pPr>
          </w:p>
        </w:tc>
        <w:tc>
          <w:tcPr>
            <w:tcW w:w="3117" w:type="dxa"/>
            <w:shd w:val="clear" w:color="auto" w:fill="000000" w:themeFill="text1"/>
          </w:tcPr>
          <w:p w14:paraId="741F1DA0" w14:textId="77777777" w:rsidR="00707C3B" w:rsidRDefault="00707C3B" w:rsidP="004B1F53">
            <w:pPr>
              <w:rPr>
                <w:rFonts w:ascii="Baskerville" w:hAnsi="Baskerville"/>
                <w:color w:val="000000" w:themeColor="text1"/>
                <w:sz w:val="20"/>
                <w:szCs w:val="20"/>
              </w:rPr>
            </w:pPr>
          </w:p>
        </w:tc>
      </w:tr>
      <w:tr w:rsidR="00707C3B" w14:paraId="26A7C0D1" w14:textId="77777777" w:rsidTr="00B706E7">
        <w:trPr>
          <w:trHeight w:val="468"/>
        </w:trPr>
        <w:tc>
          <w:tcPr>
            <w:tcW w:w="9350" w:type="dxa"/>
            <w:gridSpan w:val="3"/>
          </w:tcPr>
          <w:p w14:paraId="3C474197" w14:textId="77777777" w:rsidR="00707C3B" w:rsidRDefault="00707C3B" w:rsidP="004B1F53">
            <w:pPr>
              <w:rPr>
                <w:rFonts w:ascii="Baskerville" w:hAnsi="Baskerville"/>
                <w:color w:val="000000" w:themeColor="text1"/>
                <w:sz w:val="22"/>
                <w:szCs w:val="22"/>
              </w:rPr>
            </w:pPr>
          </w:p>
          <w:p w14:paraId="39EB8B55" w14:textId="77777777" w:rsidR="00707C3B" w:rsidRPr="00707C3B" w:rsidRDefault="00707C3B" w:rsidP="004B1F53">
            <w:pPr>
              <w:pStyle w:val="ListParagraph"/>
              <w:widowControl w:val="0"/>
              <w:numPr>
                <w:ilvl w:val="0"/>
                <w:numId w:val="3"/>
              </w:numPr>
              <w:rPr>
                <w:rFonts w:ascii="Baskerville" w:hAnsi="Baskerville" w:cs="Times New Roman"/>
                <w:bCs/>
                <w:sz w:val="22"/>
                <w:szCs w:val="22"/>
              </w:rPr>
            </w:pPr>
            <w:r w:rsidRPr="00707C3B">
              <w:rPr>
                <w:rFonts w:ascii="Baskerville" w:hAnsi="Baskerville" w:cs="Times New Roman"/>
                <w:bCs/>
                <w:sz w:val="22"/>
                <w:szCs w:val="22"/>
              </w:rPr>
              <w:t xml:space="preserve">Guest Lecturer in THR 922: Theatre Historiography, </w:t>
            </w:r>
            <w:r w:rsidRPr="00707C3B">
              <w:rPr>
                <w:rFonts w:ascii="Baskerville" w:hAnsi="Baskerville" w:cs="Times New Roman"/>
                <w:sz w:val="22"/>
                <w:szCs w:val="22"/>
                <w:lang w:bidi="he-IL"/>
              </w:rPr>
              <w:t xml:space="preserve">(Instr. R. </w:t>
            </w:r>
            <w:proofErr w:type="spellStart"/>
            <w:r w:rsidRPr="00707C3B">
              <w:rPr>
                <w:rFonts w:ascii="Baskerville" w:hAnsi="Baskerville" w:cs="Times New Roman"/>
                <w:sz w:val="22"/>
                <w:szCs w:val="22"/>
                <w:lang w:bidi="he-IL"/>
              </w:rPr>
              <w:t>Rovit</w:t>
            </w:r>
            <w:proofErr w:type="spellEnd"/>
            <w:r w:rsidRPr="00707C3B">
              <w:rPr>
                <w:rFonts w:ascii="Baskerville" w:hAnsi="Baskerville" w:cs="Times New Roman"/>
                <w:sz w:val="22"/>
                <w:szCs w:val="22"/>
                <w:lang w:bidi="he-IL"/>
              </w:rPr>
              <w:t xml:space="preserve">) </w:t>
            </w:r>
            <w:r w:rsidRPr="00707C3B">
              <w:rPr>
                <w:rFonts w:ascii="Baskerville" w:hAnsi="Baskerville" w:cs="Times New Roman"/>
                <w:bCs/>
                <w:sz w:val="22"/>
                <w:szCs w:val="22"/>
              </w:rPr>
              <w:t>Fall2021.</w:t>
            </w:r>
          </w:p>
          <w:p w14:paraId="51CD33A8" w14:textId="77777777" w:rsidR="00707C3B" w:rsidRPr="00707C3B" w:rsidRDefault="00707C3B" w:rsidP="004B1F53">
            <w:pPr>
              <w:pStyle w:val="ListParagraph"/>
              <w:widowControl w:val="0"/>
              <w:numPr>
                <w:ilvl w:val="0"/>
                <w:numId w:val="3"/>
              </w:numPr>
              <w:rPr>
                <w:rFonts w:ascii="Baskerville" w:hAnsi="Baskerville" w:cs="Times New Roman"/>
                <w:bCs/>
                <w:sz w:val="22"/>
                <w:szCs w:val="22"/>
              </w:rPr>
            </w:pPr>
            <w:r w:rsidRPr="00707C3B">
              <w:rPr>
                <w:rFonts w:ascii="Baskerville" w:hAnsi="Baskerville" w:cs="Times New Roman"/>
                <w:bCs/>
                <w:sz w:val="22"/>
                <w:szCs w:val="22"/>
              </w:rPr>
              <w:t xml:space="preserve">Guest Lecturer in THR 801: Professional Development Seminar, </w:t>
            </w:r>
            <w:r w:rsidRPr="00707C3B">
              <w:rPr>
                <w:rFonts w:ascii="Baskerville" w:hAnsi="Baskerville" w:cs="Times New Roman"/>
                <w:sz w:val="22"/>
                <w:szCs w:val="22"/>
                <w:lang w:bidi="he-IL"/>
              </w:rPr>
              <w:t xml:space="preserve">(Instr. H. </w:t>
            </w:r>
            <w:proofErr w:type="spellStart"/>
            <w:r w:rsidRPr="00707C3B">
              <w:rPr>
                <w:rFonts w:ascii="Baskerville" w:hAnsi="Baskerville" w:cs="Times New Roman"/>
                <w:sz w:val="22"/>
                <w:szCs w:val="22"/>
                <w:lang w:bidi="he-IL"/>
              </w:rPr>
              <w:t>Bial</w:t>
            </w:r>
            <w:proofErr w:type="spellEnd"/>
            <w:r w:rsidRPr="00707C3B">
              <w:rPr>
                <w:rFonts w:ascii="Baskerville" w:hAnsi="Baskerville" w:cs="Times New Roman"/>
                <w:sz w:val="22"/>
                <w:szCs w:val="22"/>
                <w:lang w:bidi="he-IL"/>
              </w:rPr>
              <w:t xml:space="preserve">) </w:t>
            </w:r>
            <w:r w:rsidRPr="00707C3B">
              <w:rPr>
                <w:rFonts w:ascii="Baskerville" w:hAnsi="Baskerville" w:cs="Times New Roman"/>
                <w:bCs/>
                <w:sz w:val="22"/>
                <w:szCs w:val="22"/>
              </w:rPr>
              <w:t>Spring 2020.</w:t>
            </w:r>
          </w:p>
          <w:p w14:paraId="3E2C6D53" w14:textId="77777777" w:rsidR="00707C3B" w:rsidRPr="00707C3B" w:rsidRDefault="00707C3B" w:rsidP="004B1F53">
            <w:pPr>
              <w:pStyle w:val="ListParagraph"/>
              <w:widowControl w:val="0"/>
              <w:numPr>
                <w:ilvl w:val="0"/>
                <w:numId w:val="3"/>
              </w:numPr>
              <w:rPr>
                <w:rFonts w:ascii="Baskerville" w:hAnsi="Baskerville" w:cs="Times New Roman"/>
                <w:bCs/>
                <w:sz w:val="22"/>
                <w:szCs w:val="22"/>
              </w:rPr>
            </w:pPr>
            <w:r w:rsidRPr="00707C3B">
              <w:rPr>
                <w:rFonts w:ascii="Baskerville" w:hAnsi="Baskerville" w:cs="Times New Roman"/>
                <w:bCs/>
                <w:sz w:val="22"/>
                <w:szCs w:val="22"/>
              </w:rPr>
              <w:t xml:space="preserve">Guest Lecturer in THR 929: Theatre Historiography, </w:t>
            </w:r>
            <w:r w:rsidRPr="00707C3B">
              <w:rPr>
                <w:rFonts w:ascii="Baskerville" w:hAnsi="Baskerville" w:cs="Times New Roman"/>
                <w:sz w:val="22"/>
                <w:szCs w:val="22"/>
                <w:lang w:bidi="he-IL"/>
              </w:rPr>
              <w:t xml:space="preserve">(Instr. R. </w:t>
            </w:r>
            <w:proofErr w:type="spellStart"/>
            <w:r w:rsidRPr="00707C3B">
              <w:rPr>
                <w:rFonts w:ascii="Baskerville" w:hAnsi="Baskerville" w:cs="Times New Roman"/>
                <w:sz w:val="22"/>
                <w:szCs w:val="22"/>
                <w:lang w:bidi="he-IL"/>
              </w:rPr>
              <w:t>Rovit</w:t>
            </w:r>
            <w:proofErr w:type="spellEnd"/>
            <w:r w:rsidRPr="00707C3B">
              <w:rPr>
                <w:rFonts w:ascii="Baskerville" w:hAnsi="Baskerville" w:cs="Times New Roman"/>
                <w:sz w:val="22"/>
                <w:szCs w:val="22"/>
                <w:lang w:bidi="he-IL"/>
              </w:rPr>
              <w:t xml:space="preserve">) </w:t>
            </w:r>
            <w:r w:rsidRPr="00707C3B">
              <w:rPr>
                <w:rFonts w:ascii="Baskerville" w:hAnsi="Baskerville" w:cs="Times New Roman"/>
                <w:bCs/>
                <w:sz w:val="22"/>
                <w:szCs w:val="22"/>
              </w:rPr>
              <w:t>Fall 2018.</w:t>
            </w:r>
          </w:p>
          <w:p w14:paraId="2C3C76D6" w14:textId="5946D06C" w:rsidR="00707C3B" w:rsidRPr="00707C3B" w:rsidRDefault="00707C3B" w:rsidP="00707C3B">
            <w:pPr>
              <w:pStyle w:val="ListParagraph"/>
              <w:widowControl w:val="0"/>
              <w:rPr>
                <w:rFonts w:ascii="Times New Roman" w:hAnsi="Times New Roman" w:cs="Times New Roman"/>
                <w:bCs/>
              </w:rPr>
            </w:pPr>
            <w:r w:rsidRPr="00707C3B">
              <w:rPr>
                <w:rFonts w:ascii="Baskerville" w:hAnsi="Baskerville" w:cs="Times New Roman"/>
                <w:bCs/>
                <w:sz w:val="22"/>
                <w:szCs w:val="22"/>
              </w:rPr>
              <w:t xml:space="preserve">Guest Lecturer in THR 525: Theatre History, </w:t>
            </w:r>
            <w:r w:rsidRPr="00707C3B">
              <w:rPr>
                <w:rFonts w:ascii="Baskerville" w:hAnsi="Baskerville" w:cs="Times New Roman"/>
                <w:sz w:val="22"/>
                <w:szCs w:val="22"/>
                <w:lang w:bidi="he-IL"/>
              </w:rPr>
              <w:t xml:space="preserve">(Instr. R. </w:t>
            </w:r>
            <w:proofErr w:type="spellStart"/>
            <w:r w:rsidRPr="00707C3B">
              <w:rPr>
                <w:rFonts w:ascii="Baskerville" w:hAnsi="Baskerville" w:cs="Times New Roman"/>
                <w:sz w:val="22"/>
                <w:szCs w:val="22"/>
                <w:lang w:bidi="he-IL"/>
              </w:rPr>
              <w:t>Rovit</w:t>
            </w:r>
            <w:proofErr w:type="spellEnd"/>
            <w:r w:rsidRPr="00707C3B">
              <w:rPr>
                <w:rFonts w:ascii="Baskerville" w:hAnsi="Baskerville" w:cs="Times New Roman"/>
                <w:sz w:val="22"/>
                <w:szCs w:val="22"/>
                <w:lang w:bidi="he-IL"/>
              </w:rPr>
              <w:t xml:space="preserve">) </w:t>
            </w:r>
            <w:r w:rsidRPr="00707C3B">
              <w:rPr>
                <w:rFonts w:ascii="Baskerville" w:hAnsi="Baskerville" w:cs="Times New Roman"/>
                <w:bCs/>
                <w:sz w:val="22"/>
                <w:szCs w:val="22"/>
              </w:rPr>
              <w:t xml:space="preserve">Fall 2019. </w:t>
            </w:r>
          </w:p>
        </w:tc>
      </w:tr>
    </w:tbl>
    <w:p w14:paraId="79672A5F" w14:textId="6F4F52B7" w:rsidR="006334C0" w:rsidRDefault="006334C0" w:rsidP="00B41033">
      <w:pPr>
        <w:rPr>
          <w:rFonts w:ascii="Baskerville" w:hAnsi="Baskervil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2818"/>
        <w:gridCol w:w="3117"/>
      </w:tblGrid>
      <w:tr w:rsidR="00707C3B" w14:paraId="3A3E0ECE" w14:textId="77777777" w:rsidTr="00B706E7">
        <w:tc>
          <w:tcPr>
            <w:tcW w:w="3415" w:type="dxa"/>
            <w:shd w:val="clear" w:color="auto" w:fill="000000" w:themeFill="text1"/>
          </w:tcPr>
          <w:p w14:paraId="1A149BBE" w14:textId="556E1CF8" w:rsidR="00707C3B" w:rsidRPr="0082156E" w:rsidRDefault="00707C3B" w:rsidP="004B1F53">
            <w:pPr>
              <w:rPr>
                <w:rFonts w:ascii="Baskerville" w:hAnsi="Baskerville"/>
                <w:color w:val="FFFFFF" w:themeColor="background1"/>
                <w:sz w:val="20"/>
                <w:szCs w:val="20"/>
              </w:rPr>
            </w:pPr>
            <w:r>
              <w:rPr>
                <w:rFonts w:ascii="Baskerville" w:hAnsi="Baskerville"/>
                <w:color w:val="FFFFFF" w:themeColor="background1"/>
                <w:sz w:val="20"/>
                <w:szCs w:val="20"/>
              </w:rPr>
              <w:t>GRANTS</w:t>
            </w:r>
          </w:p>
        </w:tc>
        <w:tc>
          <w:tcPr>
            <w:tcW w:w="2818" w:type="dxa"/>
            <w:shd w:val="clear" w:color="auto" w:fill="000000" w:themeFill="text1"/>
          </w:tcPr>
          <w:p w14:paraId="23A788EA" w14:textId="77777777" w:rsidR="00707C3B" w:rsidRDefault="00707C3B" w:rsidP="004B1F53">
            <w:pPr>
              <w:rPr>
                <w:rFonts w:ascii="Baskerville" w:hAnsi="Baskerville"/>
                <w:color w:val="000000" w:themeColor="text1"/>
                <w:sz w:val="20"/>
                <w:szCs w:val="20"/>
              </w:rPr>
            </w:pPr>
          </w:p>
        </w:tc>
        <w:tc>
          <w:tcPr>
            <w:tcW w:w="3117" w:type="dxa"/>
            <w:shd w:val="clear" w:color="auto" w:fill="000000" w:themeFill="text1"/>
          </w:tcPr>
          <w:p w14:paraId="6D3C3805" w14:textId="77777777" w:rsidR="00707C3B" w:rsidRDefault="00707C3B" w:rsidP="004B1F53">
            <w:pPr>
              <w:rPr>
                <w:rFonts w:ascii="Baskerville" w:hAnsi="Baskerville"/>
                <w:color w:val="000000" w:themeColor="text1"/>
                <w:sz w:val="20"/>
                <w:szCs w:val="20"/>
              </w:rPr>
            </w:pPr>
          </w:p>
        </w:tc>
      </w:tr>
      <w:tr w:rsidR="00707C3B" w14:paraId="17EA07FB" w14:textId="77777777" w:rsidTr="00B706E7">
        <w:trPr>
          <w:trHeight w:val="468"/>
        </w:trPr>
        <w:tc>
          <w:tcPr>
            <w:tcW w:w="9350" w:type="dxa"/>
            <w:gridSpan w:val="3"/>
          </w:tcPr>
          <w:p w14:paraId="79CAB964" w14:textId="77777777" w:rsidR="00707C3B" w:rsidRDefault="00707C3B" w:rsidP="004B1F53">
            <w:pPr>
              <w:rPr>
                <w:rFonts w:ascii="Baskerville" w:hAnsi="Baskerville"/>
                <w:color w:val="000000" w:themeColor="text1"/>
                <w:sz w:val="22"/>
                <w:szCs w:val="22"/>
              </w:rPr>
            </w:pPr>
          </w:p>
          <w:p w14:paraId="0E4F6BDF" w14:textId="17D2E73F" w:rsidR="00707C3B" w:rsidRPr="00707C3B" w:rsidRDefault="00707C3B" w:rsidP="00707C3B">
            <w:pPr>
              <w:pStyle w:val="ListParagraph"/>
              <w:widowControl w:val="0"/>
              <w:numPr>
                <w:ilvl w:val="0"/>
                <w:numId w:val="4"/>
              </w:numPr>
              <w:rPr>
                <w:rFonts w:ascii="Baskerville" w:hAnsi="Baskerville" w:cs="Times New Roman"/>
                <w:bCs/>
                <w:sz w:val="22"/>
                <w:szCs w:val="22"/>
              </w:rPr>
            </w:pPr>
            <w:r w:rsidRPr="00707C3B">
              <w:rPr>
                <w:rFonts w:ascii="Baskerville" w:hAnsi="Baskerville" w:cs="Times New Roman"/>
                <w:bCs/>
                <w:sz w:val="22"/>
                <w:szCs w:val="22"/>
              </w:rPr>
              <w:t xml:space="preserve">New Faculty General Research Fund, KU, 2021 – 22.  </w:t>
            </w:r>
          </w:p>
        </w:tc>
      </w:tr>
    </w:tbl>
    <w:p w14:paraId="51252BF8" w14:textId="2C73E13C" w:rsidR="00707C3B" w:rsidRDefault="00707C3B" w:rsidP="00B41033">
      <w:pPr>
        <w:rPr>
          <w:rFonts w:ascii="Baskerville" w:hAnsi="Baskervil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2818"/>
        <w:gridCol w:w="3117"/>
      </w:tblGrid>
      <w:tr w:rsidR="00707C3B" w14:paraId="546F716D" w14:textId="77777777" w:rsidTr="00B706E7">
        <w:tc>
          <w:tcPr>
            <w:tcW w:w="3415" w:type="dxa"/>
            <w:shd w:val="clear" w:color="auto" w:fill="000000" w:themeFill="text1"/>
          </w:tcPr>
          <w:p w14:paraId="74A6A594" w14:textId="34D4D7BF" w:rsidR="00707C3B" w:rsidRPr="0082156E" w:rsidRDefault="00707C3B" w:rsidP="004B1F53">
            <w:pPr>
              <w:rPr>
                <w:rFonts w:ascii="Baskerville" w:hAnsi="Baskerville"/>
                <w:color w:val="FFFFFF" w:themeColor="background1"/>
                <w:sz w:val="20"/>
                <w:szCs w:val="20"/>
              </w:rPr>
            </w:pPr>
            <w:r>
              <w:rPr>
                <w:rFonts w:ascii="Baskerville" w:hAnsi="Baskerville"/>
                <w:color w:val="FFFFFF" w:themeColor="background1"/>
                <w:sz w:val="20"/>
                <w:szCs w:val="20"/>
              </w:rPr>
              <w:t xml:space="preserve">HONORS AND AWARDS </w:t>
            </w:r>
          </w:p>
        </w:tc>
        <w:tc>
          <w:tcPr>
            <w:tcW w:w="2818" w:type="dxa"/>
            <w:shd w:val="clear" w:color="auto" w:fill="000000" w:themeFill="text1"/>
          </w:tcPr>
          <w:p w14:paraId="382B1407" w14:textId="77777777" w:rsidR="00707C3B" w:rsidRDefault="00707C3B" w:rsidP="004B1F53">
            <w:pPr>
              <w:rPr>
                <w:rFonts w:ascii="Baskerville" w:hAnsi="Baskerville"/>
                <w:color w:val="000000" w:themeColor="text1"/>
                <w:sz w:val="20"/>
                <w:szCs w:val="20"/>
              </w:rPr>
            </w:pPr>
          </w:p>
        </w:tc>
        <w:tc>
          <w:tcPr>
            <w:tcW w:w="3117" w:type="dxa"/>
            <w:shd w:val="clear" w:color="auto" w:fill="000000" w:themeFill="text1"/>
          </w:tcPr>
          <w:p w14:paraId="67AC34B8" w14:textId="77777777" w:rsidR="00707C3B" w:rsidRDefault="00707C3B" w:rsidP="004B1F53">
            <w:pPr>
              <w:rPr>
                <w:rFonts w:ascii="Baskerville" w:hAnsi="Baskerville"/>
                <w:color w:val="000000" w:themeColor="text1"/>
                <w:sz w:val="20"/>
                <w:szCs w:val="20"/>
              </w:rPr>
            </w:pPr>
          </w:p>
        </w:tc>
      </w:tr>
      <w:tr w:rsidR="00707C3B" w14:paraId="55971CE8" w14:textId="77777777" w:rsidTr="00B706E7">
        <w:trPr>
          <w:trHeight w:val="468"/>
        </w:trPr>
        <w:tc>
          <w:tcPr>
            <w:tcW w:w="9350" w:type="dxa"/>
            <w:gridSpan w:val="3"/>
          </w:tcPr>
          <w:p w14:paraId="525F42BB" w14:textId="77777777" w:rsidR="00707C3B" w:rsidRPr="00707C3B" w:rsidRDefault="00707C3B" w:rsidP="004B1F53">
            <w:pPr>
              <w:rPr>
                <w:rFonts w:ascii="Baskerville" w:hAnsi="Baskerville"/>
                <w:color w:val="000000" w:themeColor="text1"/>
                <w:sz w:val="22"/>
                <w:szCs w:val="22"/>
              </w:rPr>
            </w:pPr>
          </w:p>
          <w:p w14:paraId="1034BCAD" w14:textId="4F983437" w:rsidR="009F2B6C" w:rsidRPr="009F2B6C" w:rsidRDefault="009F2B6C" w:rsidP="009F2B6C">
            <w:pPr>
              <w:pStyle w:val="ListParagraph"/>
              <w:widowControl w:val="0"/>
              <w:numPr>
                <w:ilvl w:val="0"/>
                <w:numId w:val="4"/>
              </w:numPr>
              <w:rPr>
                <w:rFonts w:ascii="Baskerville" w:hAnsi="Baskerville" w:cs="Times New Roman"/>
                <w:bCs/>
                <w:sz w:val="22"/>
                <w:szCs w:val="22"/>
              </w:rPr>
            </w:pPr>
            <w:r w:rsidRPr="00707C3B">
              <w:rPr>
                <w:rFonts w:ascii="Baskerville" w:hAnsi="Baskerville" w:cs="Times New Roman"/>
                <w:bCs/>
                <w:sz w:val="22"/>
                <w:szCs w:val="22"/>
              </w:rPr>
              <w:t xml:space="preserve">Commendation Award for Achievement in Costume Design for the production of </w:t>
            </w:r>
            <w:r>
              <w:rPr>
                <w:rFonts w:ascii="Baskerville" w:hAnsi="Baskerville" w:cs="Times New Roman"/>
                <w:bCs/>
                <w:i/>
                <w:iCs/>
                <w:sz w:val="22"/>
                <w:szCs w:val="22"/>
              </w:rPr>
              <w:t>Everybody</w:t>
            </w:r>
            <w:r w:rsidRPr="00707C3B">
              <w:rPr>
                <w:rFonts w:ascii="Baskerville" w:hAnsi="Baskerville" w:cs="Times New Roman"/>
                <w:bCs/>
                <w:sz w:val="22"/>
                <w:szCs w:val="22"/>
              </w:rPr>
              <w:t>, The Kennedy Center of American College Theatre Festival (KCACTF), 202</w:t>
            </w:r>
            <w:r>
              <w:rPr>
                <w:rFonts w:ascii="Baskerville" w:hAnsi="Baskerville" w:cs="Times New Roman"/>
                <w:bCs/>
                <w:sz w:val="22"/>
                <w:szCs w:val="22"/>
              </w:rPr>
              <w:t>2</w:t>
            </w:r>
            <w:r w:rsidRPr="00707C3B">
              <w:rPr>
                <w:rFonts w:ascii="Baskerville" w:hAnsi="Baskerville" w:cs="Times New Roman"/>
                <w:bCs/>
                <w:sz w:val="22"/>
                <w:szCs w:val="22"/>
              </w:rPr>
              <w:t xml:space="preserve">. </w:t>
            </w:r>
          </w:p>
          <w:p w14:paraId="1A34FCB6" w14:textId="6255CA0A" w:rsidR="00707C3B" w:rsidRPr="00707C3B" w:rsidRDefault="00707C3B" w:rsidP="00707C3B">
            <w:pPr>
              <w:pStyle w:val="ListParagraph"/>
              <w:widowControl w:val="0"/>
              <w:numPr>
                <w:ilvl w:val="0"/>
                <w:numId w:val="4"/>
              </w:numPr>
              <w:rPr>
                <w:rFonts w:ascii="Baskerville" w:hAnsi="Baskerville" w:cs="Times New Roman"/>
                <w:bCs/>
                <w:sz w:val="22"/>
                <w:szCs w:val="22"/>
              </w:rPr>
            </w:pPr>
            <w:r w:rsidRPr="00707C3B">
              <w:rPr>
                <w:rFonts w:ascii="Baskerville" w:hAnsi="Baskerville" w:cs="Times New Roman"/>
                <w:bCs/>
                <w:sz w:val="22"/>
                <w:szCs w:val="22"/>
              </w:rPr>
              <w:t xml:space="preserve">Commendation Award for Achievement in Costume Design for the production of </w:t>
            </w:r>
            <w:proofErr w:type="spellStart"/>
            <w:r w:rsidRPr="00707C3B">
              <w:rPr>
                <w:rFonts w:ascii="Baskerville" w:hAnsi="Baskerville" w:cs="Times New Roman"/>
                <w:bCs/>
                <w:i/>
                <w:iCs/>
                <w:sz w:val="22"/>
                <w:szCs w:val="22"/>
              </w:rPr>
              <w:t>Sycorx</w:t>
            </w:r>
            <w:proofErr w:type="spellEnd"/>
            <w:r w:rsidRPr="00707C3B">
              <w:rPr>
                <w:rFonts w:ascii="Baskerville" w:hAnsi="Baskerville" w:cs="Times New Roman"/>
                <w:bCs/>
                <w:sz w:val="22"/>
                <w:szCs w:val="22"/>
              </w:rPr>
              <w:t xml:space="preserve">, The Kennedy Center of American College Theatre Festival (KCACTF), 2020. </w:t>
            </w:r>
          </w:p>
          <w:p w14:paraId="6637F9F7" w14:textId="7882397B" w:rsidR="00707C3B" w:rsidRPr="00707C3B" w:rsidRDefault="00707C3B" w:rsidP="00707C3B">
            <w:pPr>
              <w:pStyle w:val="ListParagraph"/>
              <w:widowControl w:val="0"/>
              <w:numPr>
                <w:ilvl w:val="0"/>
                <w:numId w:val="4"/>
              </w:numPr>
              <w:rPr>
                <w:rFonts w:ascii="Baskerville" w:hAnsi="Baskerville" w:cs="Times New Roman"/>
                <w:bCs/>
                <w:sz w:val="22"/>
                <w:szCs w:val="22"/>
              </w:rPr>
            </w:pPr>
            <w:r w:rsidRPr="00707C3B">
              <w:rPr>
                <w:rFonts w:ascii="Baskerville" w:hAnsi="Baskerville" w:cs="Times New Roman"/>
                <w:bCs/>
                <w:sz w:val="22"/>
                <w:szCs w:val="22"/>
              </w:rPr>
              <w:t xml:space="preserve">Commendation Award for Achievement in Scenic Design for the production of </w:t>
            </w:r>
            <w:r w:rsidRPr="00707C3B">
              <w:rPr>
                <w:rFonts w:ascii="Baskerville" w:hAnsi="Baskerville" w:cs="Times New Roman"/>
                <w:bCs/>
                <w:i/>
                <w:iCs/>
                <w:sz w:val="22"/>
                <w:szCs w:val="22"/>
              </w:rPr>
              <w:t>The Curious Incident of the Dog in the Night-Time</w:t>
            </w:r>
            <w:r w:rsidRPr="00707C3B">
              <w:rPr>
                <w:rFonts w:ascii="Baskerville" w:hAnsi="Baskerville" w:cs="Times New Roman"/>
                <w:bCs/>
                <w:sz w:val="22"/>
                <w:szCs w:val="22"/>
              </w:rPr>
              <w:t>, The Kennedy Center of American College Theatre Festival (KCACTF), 2019.</w:t>
            </w:r>
          </w:p>
          <w:p w14:paraId="36E420E4" w14:textId="7B5A3637" w:rsidR="00707C3B" w:rsidRPr="00707C3B" w:rsidRDefault="00707C3B" w:rsidP="00707C3B">
            <w:pPr>
              <w:pStyle w:val="ListParagraph"/>
              <w:widowControl w:val="0"/>
              <w:numPr>
                <w:ilvl w:val="0"/>
                <w:numId w:val="4"/>
              </w:numPr>
              <w:rPr>
                <w:rFonts w:ascii="Baskerville" w:hAnsi="Baskerville" w:cs="Times New Roman"/>
                <w:bCs/>
                <w:sz w:val="22"/>
                <w:szCs w:val="22"/>
              </w:rPr>
            </w:pPr>
            <w:proofErr w:type="spellStart"/>
            <w:r w:rsidRPr="00707C3B">
              <w:rPr>
                <w:rFonts w:ascii="Baskerville" w:hAnsi="Baskerville" w:cs="Times New Roman"/>
                <w:bCs/>
                <w:sz w:val="22"/>
                <w:szCs w:val="22"/>
              </w:rPr>
              <w:t>Kuhlke</w:t>
            </w:r>
            <w:proofErr w:type="spellEnd"/>
            <w:r w:rsidRPr="00707C3B">
              <w:rPr>
                <w:rFonts w:ascii="Baskerville" w:hAnsi="Baskerville" w:cs="Times New Roman"/>
                <w:bCs/>
                <w:sz w:val="22"/>
                <w:szCs w:val="22"/>
              </w:rPr>
              <w:t xml:space="preserve"> Humanitarian Award, University of Kansas, 2018.</w:t>
            </w:r>
          </w:p>
          <w:p w14:paraId="4EDEC734" w14:textId="779DBAF3" w:rsidR="00707C3B" w:rsidRPr="00707C3B" w:rsidRDefault="00707C3B" w:rsidP="00707C3B">
            <w:pPr>
              <w:pStyle w:val="ListParagraph"/>
              <w:widowControl w:val="0"/>
              <w:numPr>
                <w:ilvl w:val="0"/>
                <w:numId w:val="4"/>
              </w:numPr>
              <w:rPr>
                <w:rFonts w:ascii="Baskerville" w:hAnsi="Baskerville" w:cs="Times New Roman"/>
                <w:bCs/>
                <w:sz w:val="22"/>
                <w:szCs w:val="22"/>
              </w:rPr>
            </w:pPr>
            <w:r w:rsidRPr="00707C3B">
              <w:rPr>
                <w:rFonts w:ascii="Baskerville" w:hAnsi="Baskerville" w:cs="Times New Roman"/>
                <w:bCs/>
                <w:sz w:val="22"/>
                <w:szCs w:val="22"/>
              </w:rPr>
              <w:t>Joseph R. Roach Dissertation Research Award, University of Kansas, 2016-2017.</w:t>
            </w:r>
          </w:p>
          <w:p w14:paraId="7919FA14" w14:textId="657B9A45" w:rsidR="00707C3B" w:rsidRPr="00707C3B" w:rsidRDefault="00707C3B" w:rsidP="00707C3B">
            <w:pPr>
              <w:pStyle w:val="ListParagraph"/>
              <w:widowControl w:val="0"/>
              <w:numPr>
                <w:ilvl w:val="0"/>
                <w:numId w:val="4"/>
              </w:numPr>
              <w:rPr>
                <w:rFonts w:ascii="Baskerville" w:hAnsi="Baskerville" w:cs="Times New Roman"/>
                <w:bCs/>
                <w:sz w:val="22"/>
                <w:szCs w:val="22"/>
              </w:rPr>
            </w:pPr>
            <w:r w:rsidRPr="00707C3B">
              <w:rPr>
                <w:rFonts w:ascii="Baskerville" w:hAnsi="Baskerville" w:cs="Times New Roman"/>
                <w:bCs/>
                <w:sz w:val="22"/>
                <w:szCs w:val="22"/>
              </w:rPr>
              <w:t>Diversity Leadership Award, Group Category, Interactive Theatre Group, University of Kansas, 2016.</w:t>
            </w:r>
          </w:p>
          <w:p w14:paraId="51DA3B55" w14:textId="39486866" w:rsidR="00707C3B" w:rsidRPr="00707C3B" w:rsidRDefault="00707C3B" w:rsidP="00707C3B">
            <w:pPr>
              <w:pStyle w:val="ListParagraph"/>
              <w:widowControl w:val="0"/>
              <w:numPr>
                <w:ilvl w:val="0"/>
                <w:numId w:val="4"/>
              </w:numPr>
              <w:rPr>
                <w:rFonts w:ascii="Baskerville" w:hAnsi="Baskerville" w:cs="Times New Roman"/>
                <w:bCs/>
                <w:sz w:val="22"/>
                <w:szCs w:val="22"/>
              </w:rPr>
            </w:pPr>
            <w:r w:rsidRPr="00707C3B">
              <w:rPr>
                <w:rFonts w:ascii="Baskerville" w:hAnsi="Baskerville" w:cs="Times New Roman"/>
                <w:bCs/>
                <w:sz w:val="22"/>
                <w:szCs w:val="22"/>
              </w:rPr>
              <w:t>New Theatre Guild Scholarship, University of Kansas, 2015-16.</w:t>
            </w:r>
          </w:p>
          <w:p w14:paraId="29D9D94A" w14:textId="2571A342" w:rsidR="00707C3B" w:rsidRPr="00707C3B" w:rsidRDefault="00707C3B" w:rsidP="00707C3B">
            <w:pPr>
              <w:pStyle w:val="ListParagraph"/>
              <w:widowControl w:val="0"/>
              <w:numPr>
                <w:ilvl w:val="0"/>
                <w:numId w:val="4"/>
              </w:numPr>
              <w:rPr>
                <w:rFonts w:ascii="Baskerville" w:hAnsi="Baskerville" w:cs="Times New Roman"/>
                <w:bCs/>
                <w:sz w:val="22"/>
                <w:szCs w:val="22"/>
              </w:rPr>
            </w:pPr>
            <w:r w:rsidRPr="00707C3B">
              <w:rPr>
                <w:rFonts w:ascii="Baskerville" w:hAnsi="Baskerville" w:cs="Times New Roman"/>
                <w:bCs/>
                <w:sz w:val="22"/>
                <w:szCs w:val="22"/>
              </w:rPr>
              <w:t>Robin J. Huggins Scholarship, University of Kansas 2011-2012.</w:t>
            </w:r>
          </w:p>
          <w:p w14:paraId="242C6122" w14:textId="572AA627" w:rsidR="00707C3B" w:rsidRPr="00707C3B" w:rsidRDefault="00707C3B" w:rsidP="004B1F53">
            <w:pPr>
              <w:pStyle w:val="ListParagraph"/>
              <w:widowControl w:val="0"/>
              <w:rPr>
                <w:rFonts w:ascii="Baskerville" w:hAnsi="Baskerville" w:cs="Times New Roman"/>
                <w:bCs/>
                <w:sz w:val="22"/>
                <w:szCs w:val="22"/>
              </w:rPr>
            </w:pPr>
            <w:r w:rsidRPr="00707C3B">
              <w:rPr>
                <w:rFonts w:ascii="Baskerville" w:hAnsi="Baskerville" w:cs="Times New Roman"/>
                <w:bCs/>
                <w:sz w:val="22"/>
                <w:szCs w:val="22"/>
              </w:rPr>
              <w:t xml:space="preserve"> </w:t>
            </w:r>
          </w:p>
        </w:tc>
      </w:tr>
    </w:tbl>
    <w:p w14:paraId="5E1A1C8A" w14:textId="77777777" w:rsidR="00B706E7" w:rsidRDefault="00B706E7" w:rsidP="00B41033">
      <w:pPr>
        <w:rPr>
          <w:rFonts w:ascii="Baskerville" w:hAnsi="Baskervil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2818"/>
        <w:gridCol w:w="3117"/>
      </w:tblGrid>
      <w:tr w:rsidR="00707C3B" w14:paraId="27A08E91" w14:textId="77777777" w:rsidTr="00B706E7">
        <w:tc>
          <w:tcPr>
            <w:tcW w:w="3415" w:type="dxa"/>
            <w:shd w:val="clear" w:color="auto" w:fill="000000" w:themeFill="text1"/>
          </w:tcPr>
          <w:p w14:paraId="34A7E4E1" w14:textId="20742EDF" w:rsidR="00707C3B" w:rsidRPr="0082156E" w:rsidRDefault="00707C3B" w:rsidP="004B1F53">
            <w:pPr>
              <w:rPr>
                <w:rFonts w:ascii="Baskerville" w:hAnsi="Baskerville"/>
                <w:color w:val="FFFFFF" w:themeColor="background1"/>
                <w:sz w:val="20"/>
                <w:szCs w:val="20"/>
              </w:rPr>
            </w:pPr>
            <w:r>
              <w:rPr>
                <w:rFonts w:ascii="Baskerville" w:hAnsi="Baskerville"/>
                <w:color w:val="FFFFFF" w:themeColor="background1"/>
                <w:sz w:val="20"/>
                <w:szCs w:val="20"/>
              </w:rPr>
              <w:t xml:space="preserve">SERVICE </w:t>
            </w:r>
          </w:p>
        </w:tc>
        <w:tc>
          <w:tcPr>
            <w:tcW w:w="2818" w:type="dxa"/>
            <w:shd w:val="clear" w:color="auto" w:fill="000000" w:themeFill="text1"/>
          </w:tcPr>
          <w:p w14:paraId="28046C19" w14:textId="77777777" w:rsidR="00707C3B" w:rsidRDefault="00707C3B" w:rsidP="004B1F53">
            <w:pPr>
              <w:rPr>
                <w:rFonts w:ascii="Baskerville" w:hAnsi="Baskerville"/>
                <w:color w:val="000000" w:themeColor="text1"/>
                <w:sz w:val="20"/>
                <w:szCs w:val="20"/>
              </w:rPr>
            </w:pPr>
          </w:p>
        </w:tc>
        <w:tc>
          <w:tcPr>
            <w:tcW w:w="3117" w:type="dxa"/>
            <w:shd w:val="clear" w:color="auto" w:fill="000000" w:themeFill="text1"/>
          </w:tcPr>
          <w:p w14:paraId="4CB3C530" w14:textId="77777777" w:rsidR="00707C3B" w:rsidRDefault="00707C3B" w:rsidP="004B1F53">
            <w:pPr>
              <w:rPr>
                <w:rFonts w:ascii="Baskerville" w:hAnsi="Baskerville"/>
                <w:color w:val="000000" w:themeColor="text1"/>
                <w:sz w:val="20"/>
                <w:szCs w:val="20"/>
              </w:rPr>
            </w:pPr>
          </w:p>
        </w:tc>
      </w:tr>
      <w:tr w:rsidR="00563305" w14:paraId="04FA585D" w14:textId="77777777" w:rsidTr="00B706E7">
        <w:trPr>
          <w:trHeight w:val="468"/>
        </w:trPr>
        <w:tc>
          <w:tcPr>
            <w:tcW w:w="9350" w:type="dxa"/>
            <w:gridSpan w:val="3"/>
          </w:tcPr>
          <w:p w14:paraId="5AB02DB6" w14:textId="77777777" w:rsidR="00563305" w:rsidRDefault="00563305" w:rsidP="004B1F53">
            <w:pPr>
              <w:rPr>
                <w:rFonts w:ascii="Baskerville" w:hAnsi="Baskerville"/>
                <w:color w:val="000000" w:themeColor="text1"/>
                <w:sz w:val="22"/>
                <w:szCs w:val="22"/>
              </w:rPr>
            </w:pPr>
          </w:p>
          <w:p w14:paraId="14F7E434" w14:textId="2D7A3989" w:rsidR="00563305" w:rsidRPr="00563305" w:rsidRDefault="00563305" w:rsidP="004B1F53">
            <w:pPr>
              <w:rPr>
                <w:rFonts w:ascii="Baskerville" w:hAnsi="Baskerville"/>
                <w:b/>
                <w:bCs/>
                <w:color w:val="000000" w:themeColor="text1"/>
                <w:sz w:val="22"/>
                <w:szCs w:val="22"/>
              </w:rPr>
            </w:pPr>
            <w:r w:rsidRPr="00563305">
              <w:rPr>
                <w:rFonts w:ascii="Baskerville" w:hAnsi="Baskerville"/>
                <w:b/>
                <w:bCs/>
                <w:color w:val="000000" w:themeColor="text1"/>
                <w:sz w:val="22"/>
                <w:szCs w:val="22"/>
              </w:rPr>
              <w:t>National/Regional</w:t>
            </w:r>
          </w:p>
        </w:tc>
      </w:tr>
      <w:tr w:rsidR="00707C3B" w14:paraId="1DE6C93E" w14:textId="77777777" w:rsidTr="00B706E7">
        <w:trPr>
          <w:trHeight w:val="468"/>
        </w:trPr>
        <w:tc>
          <w:tcPr>
            <w:tcW w:w="9350" w:type="dxa"/>
            <w:gridSpan w:val="3"/>
          </w:tcPr>
          <w:p w14:paraId="558A1921" w14:textId="6209B81A" w:rsidR="00707C3B" w:rsidRDefault="00707C3B" w:rsidP="004B1F53">
            <w:pPr>
              <w:rPr>
                <w:rFonts w:ascii="Baskerville" w:hAnsi="Baskerville"/>
                <w:color w:val="000000" w:themeColor="text1"/>
                <w:sz w:val="22"/>
                <w:szCs w:val="22"/>
              </w:rPr>
            </w:pPr>
          </w:p>
          <w:p w14:paraId="5BD2CE63" w14:textId="4541969E" w:rsidR="00A83430" w:rsidRPr="00A83430" w:rsidRDefault="00A83430" w:rsidP="00563305">
            <w:pPr>
              <w:pStyle w:val="ListParagraph"/>
              <w:numPr>
                <w:ilvl w:val="0"/>
                <w:numId w:val="5"/>
              </w:numPr>
              <w:rPr>
                <w:rFonts w:ascii="Baskerville" w:hAnsi="Baskerville"/>
                <w:color w:val="000000" w:themeColor="text1"/>
                <w:sz w:val="22"/>
                <w:szCs w:val="22"/>
              </w:rPr>
            </w:pPr>
            <w:r>
              <w:rPr>
                <w:rFonts w:ascii="Baskerville" w:hAnsi="Baskerville"/>
                <w:color w:val="000000" w:themeColor="text1"/>
                <w:sz w:val="22"/>
                <w:szCs w:val="22"/>
              </w:rPr>
              <w:t xml:space="preserve">Reviewer of two manuscripts for </w:t>
            </w:r>
            <w:r w:rsidRPr="00A83430">
              <w:rPr>
                <w:rFonts w:ascii="Baskerville" w:hAnsi="Baskerville"/>
                <w:i/>
                <w:iCs/>
                <w:color w:val="000000" w:themeColor="text1"/>
                <w:sz w:val="22"/>
                <w:szCs w:val="22"/>
              </w:rPr>
              <w:t>Studies in Ethnicity and Nationalism</w:t>
            </w:r>
            <w:r>
              <w:rPr>
                <w:rFonts w:ascii="Baskerville" w:hAnsi="Baskerville"/>
                <w:color w:val="000000" w:themeColor="text1"/>
                <w:sz w:val="22"/>
                <w:szCs w:val="22"/>
              </w:rPr>
              <w:t xml:space="preserve">, March, 2023. </w:t>
            </w:r>
          </w:p>
          <w:p w14:paraId="06B261A8" w14:textId="46C70334" w:rsidR="00563305" w:rsidRPr="00DE38CB" w:rsidRDefault="00563305" w:rsidP="00563305">
            <w:pPr>
              <w:pStyle w:val="ListParagraph"/>
              <w:numPr>
                <w:ilvl w:val="0"/>
                <w:numId w:val="5"/>
              </w:numPr>
              <w:rPr>
                <w:rFonts w:ascii="Baskerville" w:hAnsi="Baskerville"/>
                <w:color w:val="000000" w:themeColor="text1"/>
                <w:sz w:val="22"/>
                <w:szCs w:val="22"/>
              </w:rPr>
            </w:pPr>
            <w:r w:rsidRPr="00DE38CB">
              <w:rPr>
                <w:rFonts w:ascii="Baskerville" w:hAnsi="Baskerville" w:cs="Times New Roman"/>
                <w:bCs/>
                <w:sz w:val="22"/>
                <w:szCs w:val="22"/>
              </w:rPr>
              <w:t xml:space="preserve">Conference Planner, Middle Eastern Theatre Focus Group (MET), Association for Theatre in Higher Education (ATHE), 2019-2022. </w:t>
            </w:r>
          </w:p>
          <w:p w14:paraId="393F6FF2" w14:textId="04C18D59" w:rsidR="00563305" w:rsidRPr="00563305" w:rsidRDefault="00563305" w:rsidP="00563305">
            <w:pPr>
              <w:pStyle w:val="ListParagraph"/>
              <w:numPr>
                <w:ilvl w:val="0"/>
                <w:numId w:val="5"/>
              </w:numPr>
              <w:rPr>
                <w:rFonts w:ascii="Baskerville" w:hAnsi="Baskerville"/>
                <w:color w:val="000000" w:themeColor="text1"/>
                <w:sz w:val="22"/>
                <w:szCs w:val="22"/>
              </w:rPr>
            </w:pPr>
            <w:r w:rsidRPr="00563305">
              <w:rPr>
                <w:rFonts w:ascii="Baskerville" w:hAnsi="Baskerville" w:cs="Times New Roman"/>
                <w:bCs/>
                <w:sz w:val="22"/>
                <w:szCs w:val="22"/>
              </w:rPr>
              <w:t>Founding member, Middle Eastern Theatre Focus Group (MET), Association for Theatre in Higher Education (ATHE), 2019.</w:t>
            </w:r>
          </w:p>
          <w:p w14:paraId="7D1AB23F" w14:textId="7533A622" w:rsidR="00563305" w:rsidRPr="00563305" w:rsidRDefault="00563305" w:rsidP="00563305">
            <w:pPr>
              <w:pStyle w:val="ListParagraph"/>
              <w:numPr>
                <w:ilvl w:val="0"/>
                <w:numId w:val="5"/>
              </w:numPr>
              <w:rPr>
                <w:rFonts w:ascii="Baskerville" w:hAnsi="Baskerville"/>
                <w:color w:val="000000" w:themeColor="text1"/>
                <w:sz w:val="22"/>
                <w:szCs w:val="22"/>
              </w:rPr>
            </w:pPr>
            <w:r w:rsidRPr="00563305">
              <w:rPr>
                <w:rFonts w:ascii="Baskerville" w:hAnsi="Baskerville" w:cs="Times New Roman"/>
                <w:bCs/>
                <w:sz w:val="22"/>
                <w:szCs w:val="22"/>
              </w:rPr>
              <w:t xml:space="preserve">Department representative, The United States Institution for Theatre Technology convention, 2019. </w:t>
            </w:r>
          </w:p>
          <w:p w14:paraId="59796714" w14:textId="21744681" w:rsidR="00563305" w:rsidRPr="00563305" w:rsidRDefault="00563305" w:rsidP="00563305">
            <w:pPr>
              <w:pStyle w:val="ListParagraph"/>
              <w:numPr>
                <w:ilvl w:val="0"/>
                <w:numId w:val="5"/>
              </w:numPr>
              <w:rPr>
                <w:rFonts w:ascii="Baskerville" w:hAnsi="Baskerville"/>
                <w:color w:val="000000" w:themeColor="text1"/>
                <w:sz w:val="22"/>
                <w:szCs w:val="22"/>
              </w:rPr>
            </w:pPr>
            <w:r w:rsidRPr="00563305">
              <w:rPr>
                <w:rFonts w:ascii="Baskerville" w:hAnsi="Baskerville" w:cs="Times New Roman"/>
                <w:bCs/>
                <w:sz w:val="22"/>
                <w:szCs w:val="22"/>
              </w:rPr>
              <w:t>Department representative, Kansas Thespian Festival, 2018.</w:t>
            </w:r>
          </w:p>
          <w:p w14:paraId="5A0F7420" w14:textId="44FE121D" w:rsidR="00707C3B" w:rsidRPr="00707C3B" w:rsidRDefault="00707C3B" w:rsidP="004B1F53">
            <w:pPr>
              <w:pStyle w:val="ListParagraph"/>
              <w:widowControl w:val="0"/>
              <w:rPr>
                <w:rFonts w:ascii="Baskerville" w:hAnsi="Baskerville" w:cs="Times New Roman"/>
                <w:bCs/>
                <w:sz w:val="22"/>
                <w:szCs w:val="22"/>
              </w:rPr>
            </w:pPr>
          </w:p>
        </w:tc>
      </w:tr>
      <w:tr w:rsidR="00563305" w14:paraId="3D028FE9" w14:textId="77777777" w:rsidTr="00B706E7">
        <w:trPr>
          <w:trHeight w:val="468"/>
        </w:trPr>
        <w:tc>
          <w:tcPr>
            <w:tcW w:w="9350" w:type="dxa"/>
            <w:gridSpan w:val="3"/>
          </w:tcPr>
          <w:p w14:paraId="2472AA6F" w14:textId="5E0124D6" w:rsidR="00563305" w:rsidRPr="00F90D0F" w:rsidRDefault="00563305" w:rsidP="00563305">
            <w:pPr>
              <w:rPr>
                <w:rFonts w:ascii="Baskerville" w:hAnsi="Baskerville"/>
                <w:b/>
                <w:bCs/>
                <w:color w:val="000000" w:themeColor="text1"/>
                <w:sz w:val="22"/>
                <w:szCs w:val="22"/>
              </w:rPr>
            </w:pPr>
            <w:r w:rsidRPr="00F90D0F">
              <w:rPr>
                <w:rFonts w:ascii="Baskerville" w:hAnsi="Baskerville"/>
                <w:b/>
                <w:bCs/>
                <w:color w:val="000000" w:themeColor="text1"/>
                <w:sz w:val="22"/>
                <w:szCs w:val="22"/>
              </w:rPr>
              <w:lastRenderedPageBreak/>
              <w:t>University of Kansas</w:t>
            </w:r>
          </w:p>
          <w:p w14:paraId="5B3C8D38" w14:textId="77777777" w:rsidR="00563305" w:rsidRPr="00F90D0F" w:rsidRDefault="00563305" w:rsidP="004B1F53">
            <w:pPr>
              <w:rPr>
                <w:rFonts w:ascii="Baskerville" w:hAnsi="Baskerville"/>
                <w:b/>
                <w:bCs/>
                <w:color w:val="000000" w:themeColor="text1"/>
                <w:sz w:val="22"/>
                <w:szCs w:val="22"/>
              </w:rPr>
            </w:pPr>
          </w:p>
        </w:tc>
      </w:tr>
      <w:tr w:rsidR="00563305" w14:paraId="3022A3D4" w14:textId="77777777" w:rsidTr="00B706E7">
        <w:trPr>
          <w:trHeight w:val="468"/>
        </w:trPr>
        <w:tc>
          <w:tcPr>
            <w:tcW w:w="9350" w:type="dxa"/>
            <w:gridSpan w:val="3"/>
          </w:tcPr>
          <w:p w14:paraId="06974AA8" w14:textId="173D408D" w:rsidR="00DE38CB" w:rsidRPr="00DE38CB" w:rsidRDefault="00DE38CB" w:rsidP="00855BEB">
            <w:pPr>
              <w:pStyle w:val="ListParagraph"/>
              <w:numPr>
                <w:ilvl w:val="0"/>
                <w:numId w:val="8"/>
              </w:numPr>
              <w:rPr>
                <w:rFonts w:ascii="Baskerville" w:hAnsi="Baskerville"/>
                <w:b/>
                <w:bCs/>
                <w:color w:val="000000" w:themeColor="text1"/>
                <w:sz w:val="22"/>
                <w:szCs w:val="22"/>
              </w:rPr>
            </w:pPr>
            <w:r w:rsidRPr="00DE38CB">
              <w:rPr>
                <w:rFonts w:ascii="Baskerville" w:hAnsi="Baskerville" w:cs="Times New Roman"/>
                <w:bCs/>
                <w:sz w:val="22"/>
                <w:szCs w:val="22"/>
              </w:rPr>
              <w:t>Member</w:t>
            </w:r>
            <w:r>
              <w:rPr>
                <w:rFonts w:ascii="Baskerville" w:hAnsi="Baskerville" w:cs="Times New Roman"/>
                <w:bCs/>
                <w:sz w:val="22"/>
                <w:szCs w:val="22"/>
              </w:rPr>
              <w:t>, University Core Curriculum Committee, 2023-26</w:t>
            </w:r>
          </w:p>
          <w:p w14:paraId="0D31FAAB" w14:textId="3F0038FE" w:rsidR="00563305" w:rsidRPr="00DE38CB" w:rsidRDefault="00563305" w:rsidP="00855BEB">
            <w:pPr>
              <w:pStyle w:val="ListParagraph"/>
              <w:numPr>
                <w:ilvl w:val="0"/>
                <w:numId w:val="8"/>
              </w:numPr>
              <w:rPr>
                <w:rFonts w:ascii="Baskerville" w:hAnsi="Baskerville"/>
                <w:b/>
                <w:bCs/>
                <w:color w:val="000000" w:themeColor="text1"/>
                <w:sz w:val="22"/>
                <w:szCs w:val="22"/>
              </w:rPr>
            </w:pPr>
            <w:r w:rsidRPr="00DE38CB">
              <w:rPr>
                <w:rFonts w:ascii="Baskerville" w:hAnsi="Baskerville" w:cs="Times New Roman"/>
                <w:bCs/>
                <w:sz w:val="22"/>
                <w:szCs w:val="22"/>
              </w:rPr>
              <w:t>Member, college Academic Council, 2020-23</w:t>
            </w:r>
          </w:p>
          <w:p w14:paraId="516A3BDA" w14:textId="071383BC" w:rsidR="00563305" w:rsidRPr="00DE38CB" w:rsidRDefault="00563305" w:rsidP="00855BEB">
            <w:pPr>
              <w:pStyle w:val="ListParagraph"/>
              <w:numPr>
                <w:ilvl w:val="0"/>
                <w:numId w:val="8"/>
              </w:numPr>
              <w:rPr>
                <w:rFonts w:ascii="Baskerville" w:hAnsi="Baskerville" w:cs="Times New Roman"/>
                <w:bCs/>
                <w:sz w:val="22"/>
                <w:szCs w:val="22"/>
              </w:rPr>
            </w:pPr>
            <w:r w:rsidRPr="00DE38CB">
              <w:rPr>
                <w:rFonts w:ascii="Baskerville" w:hAnsi="Baskerville" w:cs="Times New Roman"/>
                <w:bCs/>
                <w:sz w:val="22"/>
                <w:szCs w:val="22"/>
              </w:rPr>
              <w:t>Member, Faculty Senate, 2020-23</w:t>
            </w:r>
          </w:p>
          <w:p w14:paraId="12B17162" w14:textId="0CC0D8D5" w:rsidR="003133E8" w:rsidRPr="00DE38CB" w:rsidRDefault="003133E8" w:rsidP="00855BEB">
            <w:pPr>
              <w:pStyle w:val="ListParagraph"/>
              <w:numPr>
                <w:ilvl w:val="0"/>
                <w:numId w:val="8"/>
              </w:numPr>
              <w:rPr>
                <w:rFonts w:ascii="Baskerville" w:hAnsi="Baskerville" w:cs="Times New Roman"/>
                <w:bCs/>
                <w:sz w:val="22"/>
                <w:szCs w:val="22"/>
              </w:rPr>
            </w:pPr>
            <w:r w:rsidRPr="00DE38CB">
              <w:rPr>
                <w:rFonts w:ascii="Baskerville" w:hAnsi="Baskerville" w:cs="Times New Roman"/>
                <w:bCs/>
                <w:sz w:val="22"/>
                <w:szCs w:val="22"/>
              </w:rPr>
              <w:t>New Faculty Research Development Fund (NFRDF), 2022.</w:t>
            </w:r>
          </w:p>
          <w:p w14:paraId="5D4B26AA" w14:textId="495B5636" w:rsidR="00927754" w:rsidRPr="00DE38CB" w:rsidRDefault="00927754" w:rsidP="00855BEB">
            <w:pPr>
              <w:pStyle w:val="ListParagraph"/>
              <w:numPr>
                <w:ilvl w:val="0"/>
                <w:numId w:val="8"/>
              </w:numPr>
              <w:rPr>
                <w:rFonts w:ascii="Baskerville" w:hAnsi="Baskerville" w:cs="Times New Roman"/>
                <w:bCs/>
                <w:sz w:val="22"/>
                <w:szCs w:val="22"/>
              </w:rPr>
            </w:pPr>
            <w:r w:rsidRPr="00DE38CB">
              <w:rPr>
                <w:rFonts w:ascii="Baskerville" w:hAnsi="Baskerville" w:cs="Times New Roman"/>
                <w:bCs/>
                <w:sz w:val="22"/>
                <w:szCs w:val="22"/>
              </w:rPr>
              <w:t xml:space="preserve">Member, Visual Art Department Search Committee, 2022. </w:t>
            </w:r>
          </w:p>
          <w:p w14:paraId="6A253301" w14:textId="51D5ABF0" w:rsidR="00563305" w:rsidRPr="00F90D0F" w:rsidRDefault="00563305" w:rsidP="00563305">
            <w:pPr>
              <w:pStyle w:val="ListParagraph"/>
              <w:rPr>
                <w:rFonts w:ascii="Baskerville" w:hAnsi="Baskerville"/>
                <w:b/>
                <w:bCs/>
                <w:color w:val="000000" w:themeColor="text1"/>
                <w:sz w:val="22"/>
                <w:szCs w:val="22"/>
              </w:rPr>
            </w:pPr>
          </w:p>
        </w:tc>
      </w:tr>
      <w:tr w:rsidR="00563305" w14:paraId="14044A99" w14:textId="77777777" w:rsidTr="00B706E7">
        <w:trPr>
          <w:trHeight w:val="468"/>
        </w:trPr>
        <w:tc>
          <w:tcPr>
            <w:tcW w:w="9350" w:type="dxa"/>
            <w:gridSpan w:val="3"/>
          </w:tcPr>
          <w:p w14:paraId="18B5DDA2" w14:textId="023FA0D6" w:rsidR="00563305" w:rsidRPr="00F90D0F" w:rsidRDefault="00563305" w:rsidP="004B1F53">
            <w:pPr>
              <w:rPr>
                <w:rFonts w:ascii="Baskerville" w:hAnsi="Baskerville"/>
                <w:b/>
                <w:bCs/>
                <w:color w:val="000000" w:themeColor="text1"/>
                <w:sz w:val="22"/>
                <w:szCs w:val="22"/>
              </w:rPr>
            </w:pPr>
            <w:r w:rsidRPr="00F90D0F">
              <w:rPr>
                <w:rFonts w:ascii="Baskerville" w:hAnsi="Baskerville"/>
                <w:b/>
                <w:bCs/>
                <w:color w:val="000000" w:themeColor="text1"/>
                <w:sz w:val="22"/>
                <w:szCs w:val="22"/>
              </w:rPr>
              <w:t>Department of Theatre &amp; Dance</w:t>
            </w:r>
          </w:p>
        </w:tc>
      </w:tr>
      <w:tr w:rsidR="00563305" w14:paraId="49BACFD9" w14:textId="77777777" w:rsidTr="00B706E7">
        <w:trPr>
          <w:trHeight w:val="468"/>
        </w:trPr>
        <w:tc>
          <w:tcPr>
            <w:tcW w:w="9350" w:type="dxa"/>
            <w:gridSpan w:val="3"/>
          </w:tcPr>
          <w:p w14:paraId="7537AED4" w14:textId="3DC20D07" w:rsidR="00987D31" w:rsidRDefault="00987D31" w:rsidP="00613C10">
            <w:pPr>
              <w:pStyle w:val="ListParagraph"/>
              <w:numPr>
                <w:ilvl w:val="0"/>
                <w:numId w:val="12"/>
              </w:numPr>
              <w:rPr>
                <w:rFonts w:ascii="Baskerville" w:hAnsi="Baskerville" w:cs="Times New Roman"/>
                <w:bCs/>
                <w:sz w:val="22"/>
                <w:szCs w:val="22"/>
              </w:rPr>
            </w:pPr>
            <w:r>
              <w:rPr>
                <w:rFonts w:ascii="Baskerville" w:hAnsi="Baskerville" w:cs="Times New Roman"/>
                <w:bCs/>
                <w:sz w:val="22"/>
                <w:szCs w:val="22"/>
              </w:rPr>
              <w:t xml:space="preserve">Member of MFA Thesis Defense for Alireza </w:t>
            </w:r>
            <w:proofErr w:type="spellStart"/>
            <w:r>
              <w:rPr>
                <w:rFonts w:ascii="Baskerville" w:hAnsi="Baskerville" w:cs="Times New Roman"/>
                <w:bCs/>
                <w:sz w:val="22"/>
                <w:szCs w:val="22"/>
              </w:rPr>
              <w:t>Mirzaeninezhad</w:t>
            </w:r>
            <w:proofErr w:type="spellEnd"/>
            <w:r>
              <w:rPr>
                <w:rFonts w:ascii="Baskerville" w:hAnsi="Baskerville" w:cs="Times New Roman"/>
                <w:bCs/>
                <w:sz w:val="22"/>
                <w:szCs w:val="22"/>
              </w:rPr>
              <w:t>, Department of Visual Art, Fall 2023-Spring 2024.</w:t>
            </w:r>
          </w:p>
          <w:p w14:paraId="7016A8BE" w14:textId="358DA7C3" w:rsidR="00987D31" w:rsidRPr="00987D31" w:rsidRDefault="00987D31" w:rsidP="00987D31">
            <w:pPr>
              <w:pStyle w:val="ListParagraph"/>
              <w:numPr>
                <w:ilvl w:val="0"/>
                <w:numId w:val="12"/>
              </w:numPr>
              <w:rPr>
                <w:rFonts w:ascii="Baskerville" w:hAnsi="Baskerville" w:cs="Times New Roman"/>
                <w:bCs/>
                <w:sz w:val="22"/>
                <w:szCs w:val="22"/>
              </w:rPr>
            </w:pPr>
            <w:r>
              <w:rPr>
                <w:rFonts w:ascii="Baskerville" w:hAnsi="Baskerville" w:cs="Times New Roman"/>
                <w:bCs/>
                <w:sz w:val="22"/>
                <w:szCs w:val="22"/>
              </w:rPr>
              <w:t>Member of MFA Thesis Defense for</w:t>
            </w:r>
            <w:r>
              <w:rPr>
                <w:rFonts w:ascii="Baskerville" w:hAnsi="Baskerville" w:cs="Times New Roman"/>
                <w:bCs/>
                <w:sz w:val="22"/>
                <w:szCs w:val="22"/>
              </w:rPr>
              <w:t xml:space="preserve"> Jenifer Cooper, </w:t>
            </w:r>
            <w:r>
              <w:rPr>
                <w:rFonts w:ascii="Baskerville" w:hAnsi="Baskerville" w:cs="Times New Roman"/>
                <w:bCs/>
                <w:sz w:val="22"/>
                <w:szCs w:val="22"/>
              </w:rPr>
              <w:t>Department of Theatre &amp; Dance, Spring 2023</w:t>
            </w:r>
          </w:p>
          <w:p w14:paraId="34FECC79" w14:textId="27F0C5B2" w:rsidR="00987D31" w:rsidRDefault="00987D31" w:rsidP="00613C10">
            <w:pPr>
              <w:pStyle w:val="ListParagraph"/>
              <w:numPr>
                <w:ilvl w:val="0"/>
                <w:numId w:val="12"/>
              </w:numPr>
              <w:rPr>
                <w:rFonts w:ascii="Baskerville" w:hAnsi="Baskerville" w:cs="Times New Roman"/>
                <w:bCs/>
                <w:sz w:val="22"/>
                <w:szCs w:val="22"/>
              </w:rPr>
            </w:pPr>
            <w:r>
              <w:rPr>
                <w:rFonts w:ascii="Baskerville" w:hAnsi="Baskerville" w:cs="Times New Roman"/>
                <w:bCs/>
                <w:sz w:val="22"/>
                <w:szCs w:val="22"/>
              </w:rPr>
              <w:t>Chair of MFA Thesis Defense for Lindsay Webster, Department of Theatre &amp; Dance, Spring 2023</w:t>
            </w:r>
          </w:p>
          <w:p w14:paraId="13FCE603" w14:textId="77777777" w:rsidR="00987D31" w:rsidRDefault="00987D31" w:rsidP="00987D31">
            <w:pPr>
              <w:pStyle w:val="ListParagraph"/>
              <w:numPr>
                <w:ilvl w:val="0"/>
                <w:numId w:val="12"/>
              </w:numPr>
              <w:rPr>
                <w:rFonts w:ascii="Baskerville" w:hAnsi="Baskerville" w:cs="Times New Roman"/>
                <w:bCs/>
                <w:sz w:val="22"/>
                <w:szCs w:val="22"/>
              </w:rPr>
            </w:pPr>
            <w:r>
              <w:rPr>
                <w:rFonts w:ascii="Baskerville" w:hAnsi="Baskerville" w:cs="Times New Roman"/>
                <w:bCs/>
                <w:sz w:val="22"/>
                <w:szCs w:val="22"/>
              </w:rPr>
              <w:t xml:space="preserve">Member of MFA Thesis Defense for John </w:t>
            </w:r>
            <w:proofErr w:type="spellStart"/>
            <w:r>
              <w:rPr>
                <w:rFonts w:ascii="Baskerville" w:hAnsi="Baskerville" w:cs="Times New Roman"/>
                <w:bCs/>
                <w:sz w:val="22"/>
                <w:szCs w:val="22"/>
              </w:rPr>
              <w:t>Rhor</w:t>
            </w:r>
            <w:proofErr w:type="spellEnd"/>
            <w:r>
              <w:rPr>
                <w:rFonts w:ascii="Baskerville" w:hAnsi="Baskerville" w:cs="Times New Roman"/>
                <w:bCs/>
                <w:sz w:val="22"/>
                <w:szCs w:val="22"/>
              </w:rPr>
              <w:t>, Department of Theatre &amp; Dance, Spring 2022</w:t>
            </w:r>
          </w:p>
          <w:p w14:paraId="72146894" w14:textId="7A7779AB" w:rsidR="00987D31" w:rsidRDefault="00987D31" w:rsidP="00D144CB">
            <w:pPr>
              <w:pStyle w:val="ListParagraph"/>
              <w:numPr>
                <w:ilvl w:val="0"/>
                <w:numId w:val="12"/>
              </w:numPr>
              <w:rPr>
                <w:rFonts w:ascii="Baskerville" w:hAnsi="Baskerville" w:cs="Times New Roman"/>
                <w:bCs/>
                <w:sz w:val="22"/>
                <w:szCs w:val="22"/>
              </w:rPr>
            </w:pPr>
            <w:r>
              <w:rPr>
                <w:rFonts w:ascii="Baskerville" w:hAnsi="Baskerville" w:cs="Times New Roman"/>
                <w:bCs/>
                <w:sz w:val="22"/>
                <w:szCs w:val="22"/>
              </w:rPr>
              <w:t xml:space="preserve">Member of </w:t>
            </w:r>
            <w:r>
              <w:rPr>
                <w:rFonts w:ascii="Baskerville" w:hAnsi="Baskerville" w:cs="Times New Roman"/>
                <w:bCs/>
                <w:sz w:val="22"/>
                <w:szCs w:val="22"/>
              </w:rPr>
              <w:t>Doctoral</w:t>
            </w:r>
            <w:r>
              <w:rPr>
                <w:rFonts w:ascii="Baskerville" w:hAnsi="Baskerville" w:cs="Times New Roman"/>
                <w:bCs/>
                <w:sz w:val="22"/>
                <w:szCs w:val="22"/>
              </w:rPr>
              <w:t xml:space="preserve"> Thesis Defense for</w:t>
            </w:r>
            <w:r>
              <w:rPr>
                <w:rFonts w:ascii="Baskerville" w:hAnsi="Baskerville" w:cs="Times New Roman"/>
                <w:bCs/>
                <w:sz w:val="22"/>
                <w:szCs w:val="22"/>
              </w:rPr>
              <w:t xml:space="preserve"> Kaitlyn L Tossie</w:t>
            </w:r>
            <w:r>
              <w:rPr>
                <w:rFonts w:ascii="Baskerville" w:hAnsi="Baskerville" w:cs="Times New Roman"/>
                <w:bCs/>
                <w:sz w:val="22"/>
                <w:szCs w:val="22"/>
              </w:rPr>
              <w:t>, Department of Theatre &amp; Dance, Spring 2022</w:t>
            </w:r>
          </w:p>
          <w:p w14:paraId="55B9D1B2" w14:textId="30A066BC" w:rsidR="00D144CB" w:rsidRPr="00D144CB" w:rsidRDefault="00D144CB" w:rsidP="00D144CB">
            <w:pPr>
              <w:pStyle w:val="ListParagraph"/>
              <w:numPr>
                <w:ilvl w:val="0"/>
                <w:numId w:val="12"/>
              </w:numPr>
              <w:rPr>
                <w:rFonts w:ascii="Baskerville" w:hAnsi="Baskerville" w:cs="Times New Roman"/>
                <w:bCs/>
                <w:sz w:val="22"/>
                <w:szCs w:val="22"/>
              </w:rPr>
            </w:pPr>
            <w:r>
              <w:rPr>
                <w:rFonts w:ascii="Baskerville" w:hAnsi="Baskerville" w:cs="Times New Roman"/>
                <w:bCs/>
                <w:sz w:val="22"/>
                <w:szCs w:val="22"/>
              </w:rPr>
              <w:t xml:space="preserve">Member of MFA Thesis Defense for John </w:t>
            </w:r>
            <w:r>
              <w:rPr>
                <w:rFonts w:ascii="Baskerville" w:hAnsi="Baskerville" w:cs="Times New Roman"/>
                <w:bCs/>
                <w:sz w:val="22"/>
                <w:szCs w:val="22"/>
              </w:rPr>
              <w:t>Spencer Walker,</w:t>
            </w:r>
            <w:r>
              <w:rPr>
                <w:rFonts w:ascii="Baskerville" w:hAnsi="Baskerville" w:cs="Times New Roman"/>
                <w:bCs/>
                <w:sz w:val="22"/>
                <w:szCs w:val="22"/>
              </w:rPr>
              <w:t xml:space="preserve"> Department of Theatre &amp; Dance, Spring 2022</w:t>
            </w:r>
          </w:p>
          <w:p w14:paraId="4F07CCC7" w14:textId="12E34C9D" w:rsidR="00613C10" w:rsidRPr="00DE38CB" w:rsidRDefault="00613C10" w:rsidP="00613C10">
            <w:pPr>
              <w:pStyle w:val="ListParagraph"/>
              <w:numPr>
                <w:ilvl w:val="0"/>
                <w:numId w:val="12"/>
              </w:numPr>
              <w:rPr>
                <w:rFonts w:ascii="Baskerville" w:hAnsi="Baskerville" w:cs="Times New Roman"/>
                <w:bCs/>
                <w:sz w:val="22"/>
                <w:szCs w:val="22"/>
              </w:rPr>
            </w:pPr>
            <w:r w:rsidRPr="00DE38CB">
              <w:rPr>
                <w:rFonts w:ascii="Baskerville" w:hAnsi="Baskerville" w:cs="Times New Roman"/>
                <w:bCs/>
                <w:sz w:val="22"/>
                <w:szCs w:val="22"/>
              </w:rPr>
              <w:t>Member, Theatre &amp; Dance Assistant Professor Search Committee for Dance, 2022</w:t>
            </w:r>
          </w:p>
          <w:p w14:paraId="518DB541" w14:textId="15D40DBA" w:rsidR="00613C10" w:rsidRPr="00DE38CB" w:rsidRDefault="00613C10" w:rsidP="00613C10">
            <w:pPr>
              <w:pStyle w:val="ListParagraph"/>
              <w:numPr>
                <w:ilvl w:val="0"/>
                <w:numId w:val="12"/>
              </w:numPr>
              <w:rPr>
                <w:rFonts w:ascii="Baskerville" w:hAnsi="Baskerville" w:cs="Times New Roman"/>
                <w:bCs/>
                <w:sz w:val="22"/>
                <w:szCs w:val="22"/>
              </w:rPr>
            </w:pPr>
            <w:r w:rsidRPr="00DE38CB">
              <w:rPr>
                <w:rFonts w:ascii="Baskerville" w:hAnsi="Baskerville" w:cs="Times New Roman"/>
                <w:bCs/>
                <w:sz w:val="22"/>
                <w:szCs w:val="22"/>
              </w:rPr>
              <w:t>Member, Theatre &amp; Dance Costume Shop Manager Search Committee, 2022</w:t>
            </w:r>
          </w:p>
          <w:p w14:paraId="031F67C6" w14:textId="2B519436" w:rsidR="00613C10" w:rsidRPr="00DE38CB" w:rsidRDefault="00613C10" w:rsidP="00613C10">
            <w:pPr>
              <w:pStyle w:val="ListParagraph"/>
              <w:numPr>
                <w:ilvl w:val="0"/>
                <w:numId w:val="12"/>
              </w:numPr>
              <w:rPr>
                <w:rFonts w:ascii="Baskerville" w:hAnsi="Baskerville"/>
                <w:b/>
                <w:bCs/>
                <w:color w:val="000000" w:themeColor="text1"/>
                <w:sz w:val="22"/>
                <w:szCs w:val="22"/>
              </w:rPr>
            </w:pPr>
            <w:r w:rsidRPr="00DE38CB">
              <w:rPr>
                <w:rFonts w:ascii="Baskerville" w:hAnsi="Baskerville" w:cs="Times New Roman"/>
                <w:bCs/>
                <w:sz w:val="22"/>
                <w:szCs w:val="22"/>
              </w:rPr>
              <w:t xml:space="preserve">Member, Assessment &amp; Pedagogy Committee, 2021-Present. </w:t>
            </w:r>
          </w:p>
          <w:p w14:paraId="19CC7F34" w14:textId="6A31A6A8" w:rsidR="00613C10" w:rsidRPr="00613C10" w:rsidRDefault="00613C10" w:rsidP="00613C10">
            <w:pPr>
              <w:pStyle w:val="ListParagraph"/>
              <w:numPr>
                <w:ilvl w:val="0"/>
                <w:numId w:val="12"/>
              </w:numPr>
              <w:rPr>
                <w:rFonts w:ascii="Baskerville" w:hAnsi="Baskerville"/>
                <w:b/>
                <w:bCs/>
                <w:color w:val="000000" w:themeColor="text1"/>
                <w:sz w:val="22"/>
                <w:szCs w:val="22"/>
              </w:rPr>
            </w:pPr>
            <w:r w:rsidRPr="005B72F1">
              <w:rPr>
                <w:rFonts w:ascii="Baskerville" w:hAnsi="Baskerville" w:cs="Times New Roman"/>
                <w:bCs/>
                <w:sz w:val="22"/>
                <w:szCs w:val="22"/>
              </w:rPr>
              <w:t>Member, Justice, Diversity, Equity and Inclusion Committee, 2020</w:t>
            </w:r>
          </w:p>
          <w:p w14:paraId="73B8306A" w14:textId="77777777" w:rsidR="00563305" w:rsidRPr="005B72F1" w:rsidRDefault="00563305" w:rsidP="005B72F1">
            <w:pPr>
              <w:pStyle w:val="ListParagraph"/>
              <w:numPr>
                <w:ilvl w:val="0"/>
                <w:numId w:val="12"/>
              </w:numPr>
              <w:rPr>
                <w:rFonts w:ascii="Baskerville" w:hAnsi="Baskerville"/>
                <w:b/>
                <w:bCs/>
                <w:color w:val="000000" w:themeColor="text1"/>
                <w:sz w:val="22"/>
                <w:szCs w:val="22"/>
              </w:rPr>
            </w:pPr>
            <w:r w:rsidRPr="005B72F1">
              <w:rPr>
                <w:rFonts w:ascii="Baskerville" w:hAnsi="Baskerville" w:cs="Times New Roman"/>
                <w:bCs/>
                <w:sz w:val="22"/>
                <w:szCs w:val="22"/>
              </w:rPr>
              <w:t>Presenting Joy, collaborative Theatre event with Office of Multicultural Affair and Spencer Museum, 2021.</w:t>
            </w:r>
          </w:p>
          <w:p w14:paraId="7C2646DE" w14:textId="77777777" w:rsidR="00563305" w:rsidRPr="005B72F1" w:rsidRDefault="00563305" w:rsidP="005B72F1">
            <w:pPr>
              <w:pStyle w:val="ListParagraph"/>
              <w:numPr>
                <w:ilvl w:val="0"/>
                <w:numId w:val="12"/>
              </w:numPr>
              <w:rPr>
                <w:rFonts w:ascii="Baskerville" w:hAnsi="Baskerville"/>
                <w:b/>
                <w:bCs/>
                <w:color w:val="000000" w:themeColor="text1"/>
                <w:sz w:val="22"/>
                <w:szCs w:val="22"/>
              </w:rPr>
            </w:pPr>
            <w:r w:rsidRPr="005B72F1">
              <w:rPr>
                <w:rFonts w:ascii="Baskerville" w:hAnsi="Baskerville" w:cs="Times New Roman"/>
                <w:bCs/>
                <w:sz w:val="22"/>
                <w:szCs w:val="22"/>
              </w:rPr>
              <w:t xml:space="preserve">Member, Literary Management Committee, 2019-Present. </w:t>
            </w:r>
          </w:p>
          <w:p w14:paraId="6379B64C" w14:textId="77777777" w:rsidR="00563305" w:rsidRPr="005B72F1" w:rsidRDefault="00563305" w:rsidP="005B72F1">
            <w:pPr>
              <w:pStyle w:val="ListParagraph"/>
              <w:numPr>
                <w:ilvl w:val="0"/>
                <w:numId w:val="12"/>
              </w:numPr>
              <w:rPr>
                <w:rFonts w:ascii="Baskerville" w:hAnsi="Baskerville" w:cs="Times New Roman"/>
                <w:bCs/>
                <w:sz w:val="22"/>
                <w:szCs w:val="22"/>
              </w:rPr>
            </w:pPr>
            <w:r w:rsidRPr="005B72F1">
              <w:rPr>
                <w:rFonts w:ascii="Baskerville" w:hAnsi="Baskerville" w:cs="Times New Roman"/>
                <w:bCs/>
                <w:sz w:val="22"/>
                <w:szCs w:val="22"/>
              </w:rPr>
              <w:t>Member, Theatre Festival Committee, 2020.</w:t>
            </w:r>
          </w:p>
          <w:p w14:paraId="4F5360FE" w14:textId="77777777" w:rsidR="00563305" w:rsidRPr="005B72F1" w:rsidRDefault="00563305" w:rsidP="005B72F1">
            <w:pPr>
              <w:pStyle w:val="ListParagraph"/>
              <w:numPr>
                <w:ilvl w:val="0"/>
                <w:numId w:val="12"/>
              </w:numPr>
              <w:rPr>
                <w:rFonts w:ascii="Baskerville" w:hAnsi="Baskerville" w:cs="Times New Roman"/>
                <w:bCs/>
                <w:sz w:val="22"/>
                <w:szCs w:val="22"/>
              </w:rPr>
            </w:pPr>
            <w:r w:rsidRPr="005B72F1">
              <w:rPr>
                <w:rFonts w:ascii="Baskerville" w:hAnsi="Baskerville" w:cs="Times New Roman"/>
                <w:bCs/>
                <w:sz w:val="22"/>
                <w:szCs w:val="22"/>
              </w:rPr>
              <w:t>Member, Dance Visiting Assistant Professor Search Committee, 2020</w:t>
            </w:r>
          </w:p>
          <w:p w14:paraId="4CBCD2E1" w14:textId="77777777" w:rsidR="00563305" w:rsidRPr="005B72F1" w:rsidRDefault="00563305" w:rsidP="005B72F1">
            <w:pPr>
              <w:pStyle w:val="ListParagraph"/>
              <w:numPr>
                <w:ilvl w:val="0"/>
                <w:numId w:val="12"/>
              </w:numPr>
              <w:rPr>
                <w:rFonts w:ascii="Baskerville" w:hAnsi="Baskerville"/>
                <w:b/>
                <w:bCs/>
                <w:color w:val="000000" w:themeColor="text1"/>
                <w:sz w:val="22"/>
                <w:szCs w:val="22"/>
              </w:rPr>
            </w:pPr>
            <w:r w:rsidRPr="005B72F1">
              <w:rPr>
                <w:rFonts w:ascii="Baskerville" w:hAnsi="Baskerville" w:cs="Times New Roman"/>
                <w:bCs/>
                <w:sz w:val="22"/>
                <w:szCs w:val="22"/>
              </w:rPr>
              <w:t>Member, Scholarship Committee, 2019-Present</w:t>
            </w:r>
          </w:p>
          <w:p w14:paraId="30D72BDF" w14:textId="02F2DD14" w:rsidR="00563305" w:rsidRPr="005B72F1" w:rsidRDefault="00563305" w:rsidP="005B72F1">
            <w:pPr>
              <w:pStyle w:val="ListParagraph"/>
              <w:numPr>
                <w:ilvl w:val="0"/>
                <w:numId w:val="12"/>
              </w:numPr>
              <w:rPr>
                <w:rFonts w:ascii="Baskerville" w:hAnsi="Baskerville"/>
                <w:b/>
                <w:bCs/>
                <w:color w:val="000000" w:themeColor="text1"/>
                <w:sz w:val="22"/>
                <w:szCs w:val="22"/>
              </w:rPr>
            </w:pPr>
            <w:r w:rsidRPr="005B72F1">
              <w:rPr>
                <w:rFonts w:ascii="Baskerville" w:hAnsi="Baskerville" w:cs="Times New Roman"/>
                <w:bCs/>
                <w:sz w:val="22"/>
                <w:szCs w:val="22"/>
              </w:rPr>
              <w:t>Member, Scenography Committee, 2018-Present</w:t>
            </w:r>
          </w:p>
        </w:tc>
      </w:tr>
    </w:tbl>
    <w:p w14:paraId="36A31A6C" w14:textId="77777777" w:rsidR="00707C3B" w:rsidRPr="0082156E" w:rsidRDefault="00707C3B" w:rsidP="00B41033">
      <w:pPr>
        <w:rPr>
          <w:rFonts w:ascii="Baskerville" w:hAnsi="Baskerville"/>
        </w:rPr>
      </w:pPr>
    </w:p>
    <w:sectPr w:rsidR="00707C3B" w:rsidRPr="0082156E" w:rsidSect="00512F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Baskerville">
    <w:panose1 w:val="02020502070401020303"/>
    <w:charset w:val="00"/>
    <w:family w:val="roman"/>
    <w:pitch w:val="variable"/>
    <w:sig w:usb0="80000067" w:usb1="02000000"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A5DD4"/>
    <w:multiLevelType w:val="hybridMultilevel"/>
    <w:tmpl w:val="AF387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5E3CF0"/>
    <w:multiLevelType w:val="hybridMultilevel"/>
    <w:tmpl w:val="EF4CF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6409F1"/>
    <w:multiLevelType w:val="hybridMultilevel"/>
    <w:tmpl w:val="08283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A00E77"/>
    <w:multiLevelType w:val="hybridMultilevel"/>
    <w:tmpl w:val="4C70B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07469E"/>
    <w:multiLevelType w:val="hybridMultilevel"/>
    <w:tmpl w:val="9A90FA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9578AA"/>
    <w:multiLevelType w:val="hybridMultilevel"/>
    <w:tmpl w:val="8884A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2333F8"/>
    <w:multiLevelType w:val="hybridMultilevel"/>
    <w:tmpl w:val="CF126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331331"/>
    <w:multiLevelType w:val="hybridMultilevel"/>
    <w:tmpl w:val="D8B05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EA5020"/>
    <w:multiLevelType w:val="hybridMultilevel"/>
    <w:tmpl w:val="778CA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D72BFF"/>
    <w:multiLevelType w:val="hybridMultilevel"/>
    <w:tmpl w:val="0F243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275443"/>
    <w:multiLevelType w:val="hybridMultilevel"/>
    <w:tmpl w:val="FB9C4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CD2457"/>
    <w:multiLevelType w:val="hybridMultilevel"/>
    <w:tmpl w:val="742E8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90309840">
    <w:abstractNumId w:val="7"/>
  </w:num>
  <w:num w:numId="2" w16cid:durableId="1493328742">
    <w:abstractNumId w:val="2"/>
  </w:num>
  <w:num w:numId="3" w16cid:durableId="1057241304">
    <w:abstractNumId w:val="8"/>
  </w:num>
  <w:num w:numId="4" w16cid:durableId="1476412482">
    <w:abstractNumId w:val="10"/>
  </w:num>
  <w:num w:numId="5" w16cid:durableId="460458852">
    <w:abstractNumId w:val="6"/>
  </w:num>
  <w:num w:numId="6" w16cid:durableId="1060833272">
    <w:abstractNumId w:val="11"/>
  </w:num>
  <w:num w:numId="7" w16cid:durableId="1020012261">
    <w:abstractNumId w:val="1"/>
  </w:num>
  <w:num w:numId="8" w16cid:durableId="892933511">
    <w:abstractNumId w:val="5"/>
  </w:num>
  <w:num w:numId="9" w16cid:durableId="636374109">
    <w:abstractNumId w:val="0"/>
  </w:num>
  <w:num w:numId="10" w16cid:durableId="1634752526">
    <w:abstractNumId w:val="4"/>
  </w:num>
  <w:num w:numId="11" w16cid:durableId="550847956">
    <w:abstractNumId w:val="9"/>
  </w:num>
  <w:num w:numId="12" w16cid:durableId="19967647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56E"/>
    <w:rsid w:val="00012F38"/>
    <w:rsid w:val="00154D02"/>
    <w:rsid w:val="001849D8"/>
    <w:rsid w:val="002A24F7"/>
    <w:rsid w:val="003133E8"/>
    <w:rsid w:val="0041272A"/>
    <w:rsid w:val="004F08AC"/>
    <w:rsid w:val="00512F2E"/>
    <w:rsid w:val="00560540"/>
    <w:rsid w:val="00563305"/>
    <w:rsid w:val="005B72F1"/>
    <w:rsid w:val="00613C10"/>
    <w:rsid w:val="006203EC"/>
    <w:rsid w:val="006334C0"/>
    <w:rsid w:val="006A23E5"/>
    <w:rsid w:val="00704BC6"/>
    <w:rsid w:val="00707C3B"/>
    <w:rsid w:val="00746BAD"/>
    <w:rsid w:val="0082156E"/>
    <w:rsid w:val="00831B5D"/>
    <w:rsid w:val="00847972"/>
    <w:rsid w:val="00855BEB"/>
    <w:rsid w:val="008744A2"/>
    <w:rsid w:val="008E4E70"/>
    <w:rsid w:val="00927754"/>
    <w:rsid w:val="00987D31"/>
    <w:rsid w:val="009E4C8D"/>
    <w:rsid w:val="009F2B6C"/>
    <w:rsid w:val="00A413DB"/>
    <w:rsid w:val="00A83430"/>
    <w:rsid w:val="00B41033"/>
    <w:rsid w:val="00B706E7"/>
    <w:rsid w:val="00BF6968"/>
    <w:rsid w:val="00C03F2C"/>
    <w:rsid w:val="00C14566"/>
    <w:rsid w:val="00D144CB"/>
    <w:rsid w:val="00DD75F4"/>
    <w:rsid w:val="00DE38CB"/>
    <w:rsid w:val="00E1028D"/>
    <w:rsid w:val="00E12422"/>
    <w:rsid w:val="00E52EA9"/>
    <w:rsid w:val="00E67537"/>
    <w:rsid w:val="00ED3B26"/>
    <w:rsid w:val="00ED620E"/>
    <w:rsid w:val="00F90D0F"/>
    <w:rsid w:val="00FA3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0C146"/>
  <w15:chartTrackingRefBased/>
  <w15:docId w15:val="{30D92655-E9D5-914B-9921-1B81185BE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156E"/>
    <w:rPr>
      <w:color w:val="0563C1" w:themeColor="hyperlink"/>
      <w:u w:val="single"/>
    </w:rPr>
  </w:style>
  <w:style w:type="character" w:styleId="UnresolvedMention">
    <w:name w:val="Unresolved Mention"/>
    <w:basedOn w:val="DefaultParagraphFont"/>
    <w:uiPriority w:val="99"/>
    <w:semiHidden/>
    <w:unhideWhenUsed/>
    <w:rsid w:val="0082156E"/>
    <w:rPr>
      <w:color w:val="605E5C"/>
      <w:shd w:val="clear" w:color="auto" w:fill="E1DFDD"/>
    </w:rPr>
  </w:style>
  <w:style w:type="table" w:styleId="TableGrid">
    <w:name w:val="Table Grid"/>
    <w:basedOn w:val="TableNormal"/>
    <w:uiPriority w:val="39"/>
    <w:rsid w:val="00821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44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na244@ku.edu" TargetMode="External"/><Relationship Id="rId5" Type="http://schemas.openxmlformats.org/officeDocument/2006/relationships/hyperlink" Target="http://www.ranaesfandiar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2059</Words>
  <Characters>11740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Esfandiary, Rana</dc:creator>
  <cp:keywords/>
  <dc:description/>
  <cp:lastModifiedBy>Rana</cp:lastModifiedBy>
  <cp:revision>6</cp:revision>
  <cp:lastPrinted>2022-01-24T21:56:00Z</cp:lastPrinted>
  <dcterms:created xsi:type="dcterms:W3CDTF">2023-10-02T21:22:00Z</dcterms:created>
  <dcterms:modified xsi:type="dcterms:W3CDTF">2023-10-13T21:56:00Z</dcterms:modified>
</cp:coreProperties>
</file>